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C8EE0F" w14:textId="77777777" w:rsidR="00FC2F08" w:rsidRDefault="00735213" w:rsidP="005E2F6F">
      <w:pPr>
        <w:jc w:val="both"/>
        <w:rPr>
          <w:b/>
          <w:noProof/>
          <w:color w:val="CC3399"/>
          <w:sz w:val="32"/>
          <w:szCs w:val="32"/>
        </w:rPr>
      </w:pPr>
      <w:bookmarkStart w:id="0" w:name="_GoBack"/>
      <w:bookmarkEnd w:id="0"/>
      <w:r>
        <w:rPr>
          <w:b/>
          <w:noProof/>
          <w:color w:val="FF00FF"/>
          <w:sz w:val="32"/>
          <w:szCs w:val="32"/>
          <w:lang w:eastAsia="fr-FR"/>
        </w:rPr>
        <w:drawing>
          <wp:inline distT="0" distB="0" distL="0" distR="0" wp14:anchorId="7F5D4ECA" wp14:editId="39A48F39">
            <wp:extent cx="403860" cy="342265"/>
            <wp:effectExtent l="19050" t="0" r="0" b="0"/>
            <wp:docPr id="1" name="Image 6" descr="Logo hom pourpre 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Logo hom pourpre ea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5E2F6F">
        <w:rPr>
          <w:b/>
          <w:noProof/>
          <w:color w:val="FF00FF"/>
          <w:sz w:val="32"/>
          <w:szCs w:val="32"/>
        </w:rPr>
        <w:t xml:space="preserve">  </w:t>
      </w:r>
      <w:r w:rsidR="00FC2F08" w:rsidRPr="005E2F6F">
        <w:rPr>
          <w:b/>
          <w:noProof/>
          <w:color w:val="CC3399"/>
          <w:sz w:val="32"/>
          <w:szCs w:val="32"/>
        </w:rPr>
        <w:t>Article 1 : objet </w:t>
      </w:r>
    </w:p>
    <w:p w14:paraId="649B35DE" w14:textId="0CE2F57A" w:rsidR="00032536" w:rsidRPr="00F2029E" w:rsidRDefault="00000F00" w:rsidP="005E2F6F">
      <w:pPr>
        <w:jc w:val="both"/>
        <w:rPr>
          <w:bCs/>
        </w:rPr>
      </w:pPr>
      <w:r w:rsidRPr="00F2029E">
        <w:rPr>
          <w:bCs/>
        </w:rPr>
        <w:t>Le Concours BATISSIEL, créé en 2005, rénové à la session 2018 est devenu « </w:t>
      </w:r>
      <w:r w:rsidRPr="00F2029E">
        <w:rPr>
          <w:b/>
          <w:bCs/>
          <w:sz w:val="24"/>
        </w:rPr>
        <w:t>le concours des territoires intelligents »</w:t>
      </w:r>
      <w:r w:rsidRPr="00F2029E">
        <w:rPr>
          <w:bCs/>
        </w:rPr>
        <w:t xml:space="preserve">. </w:t>
      </w:r>
      <w:r w:rsidR="00E27A76" w:rsidRPr="00F2029E">
        <w:rPr>
          <w:bCs/>
        </w:rPr>
        <w:t xml:space="preserve"> Il vise à </w:t>
      </w:r>
      <w:r w:rsidR="00FC3667" w:rsidRPr="00F2029E">
        <w:rPr>
          <w:bCs/>
        </w:rPr>
        <w:t>encourager l</w:t>
      </w:r>
      <w:r w:rsidR="00581107" w:rsidRPr="00F2029E">
        <w:rPr>
          <w:bCs/>
        </w:rPr>
        <w:t xml:space="preserve">a créativité et </w:t>
      </w:r>
      <w:r w:rsidR="00FC3667" w:rsidRPr="00F2029E">
        <w:rPr>
          <w:bCs/>
        </w:rPr>
        <w:t xml:space="preserve">valoriser </w:t>
      </w:r>
      <w:r w:rsidR="00581107" w:rsidRPr="00F2029E">
        <w:rPr>
          <w:bCs/>
        </w:rPr>
        <w:t>s</w:t>
      </w:r>
      <w:r w:rsidR="00097AC3" w:rsidRPr="00F2029E">
        <w:rPr>
          <w:bCs/>
        </w:rPr>
        <w:t>a transposition concrète par un t</w:t>
      </w:r>
      <w:r w:rsidR="00581107" w:rsidRPr="00F2029E">
        <w:rPr>
          <w:bCs/>
        </w:rPr>
        <w:t>ravail collectif d’élèves ou</w:t>
      </w:r>
      <w:r w:rsidR="00E27A76" w:rsidRPr="00F2029E">
        <w:rPr>
          <w:bCs/>
        </w:rPr>
        <w:t xml:space="preserve"> d’étudiants qui traitent et illustrent des problématiques liées aux enjeux </w:t>
      </w:r>
      <w:r w:rsidR="00C24363" w:rsidRPr="00F2029E">
        <w:rPr>
          <w:bCs/>
        </w:rPr>
        <w:t>de</w:t>
      </w:r>
      <w:r w:rsidR="00E27A76" w:rsidRPr="00F2029E">
        <w:rPr>
          <w:bCs/>
        </w:rPr>
        <w:t xml:space="preserve"> </w:t>
      </w:r>
      <w:r w:rsidR="00581107" w:rsidRPr="00F2029E">
        <w:rPr>
          <w:bCs/>
        </w:rPr>
        <w:t xml:space="preserve">la construction et </w:t>
      </w:r>
      <w:r w:rsidR="00C24363" w:rsidRPr="00F2029E">
        <w:rPr>
          <w:bCs/>
        </w:rPr>
        <w:t xml:space="preserve">de </w:t>
      </w:r>
      <w:r w:rsidR="00581107" w:rsidRPr="00F2029E">
        <w:rPr>
          <w:bCs/>
        </w:rPr>
        <w:t>l’aménagement</w:t>
      </w:r>
      <w:r w:rsidR="00E27A76" w:rsidRPr="00F2029E">
        <w:rPr>
          <w:bCs/>
        </w:rPr>
        <w:t xml:space="preserve"> des territoires. Il est destiné aux élèves </w:t>
      </w:r>
      <w:r w:rsidR="00BF2023" w:rsidRPr="00F2029E">
        <w:rPr>
          <w:bCs/>
        </w:rPr>
        <w:t>de collège et</w:t>
      </w:r>
      <w:r w:rsidR="00093F32" w:rsidRPr="00F2029E">
        <w:rPr>
          <w:bCs/>
        </w:rPr>
        <w:t xml:space="preserve"> </w:t>
      </w:r>
      <w:r w:rsidR="00BF2023" w:rsidRPr="00F2029E">
        <w:rPr>
          <w:bCs/>
        </w:rPr>
        <w:t xml:space="preserve">de </w:t>
      </w:r>
      <w:r w:rsidR="000A276C" w:rsidRPr="00F2029E">
        <w:rPr>
          <w:bCs/>
        </w:rPr>
        <w:t>l</w:t>
      </w:r>
      <w:r w:rsidR="00BF2023" w:rsidRPr="00F2029E">
        <w:rPr>
          <w:bCs/>
        </w:rPr>
        <w:t>ycée</w:t>
      </w:r>
      <w:r w:rsidR="00403F4B" w:rsidRPr="00F2029E">
        <w:rPr>
          <w:bCs/>
        </w:rPr>
        <w:t>, ainsi qu’aux</w:t>
      </w:r>
      <w:r w:rsidR="00093F32" w:rsidRPr="00F2029E">
        <w:rPr>
          <w:bCs/>
        </w:rPr>
        <w:t xml:space="preserve"> étudiants de l’</w:t>
      </w:r>
      <w:r w:rsidR="00BF2023" w:rsidRPr="00F2029E">
        <w:rPr>
          <w:bCs/>
        </w:rPr>
        <w:t>enseignement supérieur.</w:t>
      </w:r>
    </w:p>
    <w:p w14:paraId="4C0AE3D5" w14:textId="010B06CC" w:rsidR="00FC2F08" w:rsidRPr="00F2029E" w:rsidRDefault="00FC2F08" w:rsidP="005E2F6F">
      <w:pPr>
        <w:jc w:val="both"/>
        <w:rPr>
          <w:bCs/>
        </w:rPr>
      </w:pPr>
      <w:r w:rsidRPr="00F2029E">
        <w:rPr>
          <w:bCs/>
        </w:rPr>
        <w:t>Ce concours apporte une contribution à l’éducation</w:t>
      </w:r>
      <w:r w:rsidR="0053197C" w:rsidRPr="00F2029E">
        <w:rPr>
          <w:bCs/>
        </w:rPr>
        <w:t xml:space="preserve">, </w:t>
      </w:r>
      <w:r w:rsidRPr="00F2029E">
        <w:rPr>
          <w:bCs/>
        </w:rPr>
        <w:t xml:space="preserve">à l’orientation, à la citoyenneté, pour </w:t>
      </w:r>
      <w:r w:rsidR="000A276C" w:rsidRPr="00F2029E">
        <w:rPr>
          <w:bCs/>
        </w:rPr>
        <w:t>étendre</w:t>
      </w:r>
      <w:r w:rsidRPr="00F2029E">
        <w:rPr>
          <w:bCs/>
        </w:rPr>
        <w:t xml:space="preserve"> la culture générale des élèves et des étudiants, les sensibiliser au</w:t>
      </w:r>
      <w:r w:rsidR="00097AC3" w:rsidRPr="00F2029E">
        <w:rPr>
          <w:bCs/>
        </w:rPr>
        <w:t>x</w:t>
      </w:r>
      <w:r w:rsidRPr="00F2029E">
        <w:rPr>
          <w:bCs/>
        </w:rPr>
        <w:t xml:space="preserve"> </w:t>
      </w:r>
      <w:r w:rsidR="00675FCE" w:rsidRPr="00F2029E">
        <w:rPr>
          <w:bCs/>
        </w:rPr>
        <w:t>« </w:t>
      </w:r>
      <w:r w:rsidR="00097AC3" w:rsidRPr="00F2029E">
        <w:rPr>
          <w:b/>
          <w:bCs/>
        </w:rPr>
        <w:t>territoires intelligents </w:t>
      </w:r>
      <w:r w:rsidR="00675FCE" w:rsidRPr="00F2029E">
        <w:rPr>
          <w:b/>
          <w:bCs/>
        </w:rPr>
        <w:t>»</w:t>
      </w:r>
      <w:r w:rsidR="00093F32" w:rsidRPr="00F2029E">
        <w:rPr>
          <w:b/>
          <w:bCs/>
        </w:rPr>
        <w:t xml:space="preserve"> </w:t>
      </w:r>
      <w:r w:rsidR="00097AC3" w:rsidRPr="00F2029E">
        <w:rPr>
          <w:bCs/>
        </w:rPr>
        <w:t xml:space="preserve">ancrés </w:t>
      </w:r>
      <w:r w:rsidR="00C00FFD" w:rsidRPr="00F2029E">
        <w:rPr>
          <w:bCs/>
        </w:rPr>
        <w:t>dans</w:t>
      </w:r>
      <w:r w:rsidR="00097AC3" w:rsidRPr="00F2029E">
        <w:rPr>
          <w:bCs/>
        </w:rPr>
        <w:t xml:space="preserve"> le secteur de la construction</w:t>
      </w:r>
      <w:r w:rsidR="00305E9A">
        <w:rPr>
          <w:bCs/>
        </w:rPr>
        <w:t>, de bâtiments et d’</w:t>
      </w:r>
      <w:r w:rsidR="00AB6381">
        <w:rPr>
          <w:bCs/>
        </w:rPr>
        <w:t>infrastructures</w:t>
      </w:r>
      <w:r w:rsidR="00305E9A">
        <w:rPr>
          <w:bCs/>
        </w:rPr>
        <w:t>,</w:t>
      </w:r>
      <w:r w:rsidR="00097AC3" w:rsidRPr="00F2029E">
        <w:rPr>
          <w:bCs/>
        </w:rPr>
        <w:t xml:space="preserve"> et au concept plus général de</w:t>
      </w:r>
      <w:r w:rsidRPr="00F2029E">
        <w:rPr>
          <w:bCs/>
        </w:rPr>
        <w:t xml:space="preserve"> </w:t>
      </w:r>
      <w:r w:rsidR="00357A4F" w:rsidRPr="00F2029E">
        <w:rPr>
          <w:b/>
          <w:bCs/>
        </w:rPr>
        <w:t>«</w:t>
      </w:r>
      <w:r w:rsidRPr="00F2029E">
        <w:rPr>
          <w:b/>
          <w:bCs/>
        </w:rPr>
        <w:t> </w:t>
      </w:r>
      <w:r w:rsidR="00097AC3" w:rsidRPr="00F2029E">
        <w:rPr>
          <w:b/>
          <w:bCs/>
        </w:rPr>
        <w:t>développement durable </w:t>
      </w:r>
      <w:r w:rsidR="00357A4F" w:rsidRPr="00F2029E">
        <w:rPr>
          <w:b/>
          <w:bCs/>
        </w:rPr>
        <w:t>»</w:t>
      </w:r>
      <w:r w:rsidR="00097AC3" w:rsidRPr="00F2029E">
        <w:rPr>
          <w:bCs/>
        </w:rPr>
        <w:t>.</w:t>
      </w:r>
    </w:p>
    <w:p w14:paraId="58D336F9" w14:textId="77777777" w:rsidR="00FC2F08" w:rsidRPr="00F2029E" w:rsidRDefault="00735213" w:rsidP="005E2F6F">
      <w:pPr>
        <w:jc w:val="both"/>
        <w:rPr>
          <w:b/>
          <w:noProof/>
        </w:rPr>
      </w:pPr>
      <w:r w:rsidRPr="00F2029E">
        <w:rPr>
          <w:b/>
          <w:noProof/>
          <w:lang w:eastAsia="fr-FR"/>
        </w:rPr>
        <w:drawing>
          <wp:inline distT="0" distB="0" distL="0" distR="0" wp14:anchorId="791750A6" wp14:editId="0E7DF36F">
            <wp:extent cx="286385" cy="263525"/>
            <wp:effectExtent l="19050" t="0" r="0" b="0"/>
            <wp:docPr id="2" name="Image 3" descr="maison ja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maison jaun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F2029E">
        <w:rPr>
          <w:b/>
          <w:bCs/>
          <w:i/>
          <w:color w:val="0099FF"/>
        </w:rPr>
        <w:t xml:space="preserve"> Une production d’équipe</w:t>
      </w:r>
    </w:p>
    <w:p w14:paraId="4926205A" w14:textId="59C5DCF6" w:rsidR="00866C70" w:rsidRPr="00F2029E" w:rsidRDefault="00902A94" w:rsidP="00866C70">
      <w:pPr>
        <w:jc w:val="both"/>
        <w:rPr>
          <w:bCs/>
        </w:rPr>
      </w:pPr>
      <w:r w:rsidRPr="00F2029E">
        <w:rPr>
          <w:bCs/>
        </w:rPr>
        <w:t xml:space="preserve">Ce concours </w:t>
      </w:r>
      <w:r w:rsidR="00FC2F08" w:rsidRPr="00F2029E">
        <w:rPr>
          <w:bCs/>
        </w:rPr>
        <w:t xml:space="preserve">récompense le travail collectif </w:t>
      </w:r>
      <w:r w:rsidR="00866C70" w:rsidRPr="00F2029E">
        <w:rPr>
          <w:bCs/>
        </w:rPr>
        <w:t xml:space="preserve">et collaboratif </w:t>
      </w:r>
      <w:r w:rsidR="00FC2F08" w:rsidRPr="00F2029E">
        <w:rPr>
          <w:bCs/>
        </w:rPr>
        <w:t>d’une équipe d’élèves ou d’étudiants pour</w:t>
      </w:r>
      <w:r w:rsidR="0048123A" w:rsidRPr="00F2029E">
        <w:rPr>
          <w:bCs/>
        </w:rPr>
        <w:t xml:space="preserve"> une production relative à la réalisation d’une</w:t>
      </w:r>
      <w:r w:rsidR="00866C70" w:rsidRPr="00F2029E">
        <w:rPr>
          <w:bCs/>
        </w:rPr>
        <w:t xml:space="preserve"> construction</w:t>
      </w:r>
      <w:r w:rsidR="0048123A" w:rsidRPr="00F2029E">
        <w:rPr>
          <w:bCs/>
        </w:rPr>
        <w:t xml:space="preserve"> </w:t>
      </w:r>
      <w:r w:rsidR="000054EF" w:rsidRPr="00F2029E">
        <w:rPr>
          <w:bCs/>
        </w:rPr>
        <w:t xml:space="preserve">ou d’un aménagement </w:t>
      </w:r>
      <w:r w:rsidR="00305E9A">
        <w:rPr>
          <w:bCs/>
        </w:rPr>
        <w:t xml:space="preserve">du territoire </w:t>
      </w:r>
      <w:r w:rsidR="0048123A" w:rsidRPr="00F2029E">
        <w:rPr>
          <w:bCs/>
        </w:rPr>
        <w:t xml:space="preserve">(maquette physique </w:t>
      </w:r>
      <w:r w:rsidR="00305E9A">
        <w:rPr>
          <w:bCs/>
        </w:rPr>
        <w:t>et</w:t>
      </w:r>
      <w:r w:rsidR="00AB6381">
        <w:rPr>
          <w:bCs/>
        </w:rPr>
        <w:t xml:space="preserve"> </w:t>
      </w:r>
      <w:r w:rsidR="0048123A" w:rsidRPr="00F2029E">
        <w:rPr>
          <w:bCs/>
        </w:rPr>
        <w:t xml:space="preserve">virtuelle, production numérique, concrétisation d’un </w:t>
      </w:r>
      <w:proofErr w:type="gramStart"/>
      <w:r w:rsidR="0048123A" w:rsidRPr="00F2029E">
        <w:rPr>
          <w:bCs/>
        </w:rPr>
        <w:t>projet…)</w:t>
      </w:r>
      <w:proofErr w:type="gramEnd"/>
      <w:r w:rsidR="0048123A" w:rsidRPr="00F2029E">
        <w:rPr>
          <w:bCs/>
        </w:rPr>
        <w:t>.</w:t>
      </w:r>
    </w:p>
    <w:p w14:paraId="20C193EB" w14:textId="6A30573F" w:rsidR="00866C70" w:rsidRPr="00F2029E" w:rsidRDefault="00866C70" w:rsidP="00866C70">
      <w:pPr>
        <w:jc w:val="both"/>
        <w:rPr>
          <w:b/>
          <w:noProof/>
        </w:rPr>
      </w:pPr>
      <w:r w:rsidRPr="00F2029E">
        <w:rPr>
          <w:b/>
          <w:noProof/>
          <w:lang w:eastAsia="fr-FR"/>
        </w:rPr>
        <w:drawing>
          <wp:inline distT="0" distB="0" distL="0" distR="0" wp14:anchorId="3D546C5F" wp14:editId="6ACE55B8">
            <wp:extent cx="286385" cy="263525"/>
            <wp:effectExtent l="19050" t="0" r="0" b="0"/>
            <wp:docPr id="23" name="Image 1" descr="maison ja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maison jaun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578F" w:rsidRPr="00F2029E">
        <w:rPr>
          <w:b/>
          <w:bCs/>
          <w:i/>
          <w:color w:val="0099FF"/>
        </w:rPr>
        <w:t xml:space="preserve"> Un projet réalisable</w:t>
      </w:r>
      <w:r w:rsidRPr="00F2029E">
        <w:rPr>
          <w:b/>
          <w:bCs/>
          <w:i/>
          <w:color w:val="C0504D" w:themeColor="accent2"/>
        </w:rPr>
        <w:t xml:space="preserve"> </w:t>
      </w:r>
    </w:p>
    <w:p w14:paraId="3645D6E0" w14:textId="6DBA96D5" w:rsidR="0013531E" w:rsidRPr="00F2029E" w:rsidRDefault="0013531E" w:rsidP="0013531E">
      <w:pPr>
        <w:jc w:val="both"/>
        <w:rPr>
          <w:bCs/>
        </w:rPr>
      </w:pPr>
      <w:r w:rsidRPr="00F2029E">
        <w:rPr>
          <w:bCs/>
        </w:rPr>
        <w:t xml:space="preserve">Le projet de construction est jugé sur sa faisabilité. La réalisation </w:t>
      </w:r>
      <w:r w:rsidR="00305E9A">
        <w:rPr>
          <w:bCs/>
        </w:rPr>
        <w:t>sera</w:t>
      </w:r>
      <w:r w:rsidRPr="00F2029E">
        <w:rPr>
          <w:bCs/>
        </w:rPr>
        <w:t xml:space="preserve"> représentée par </w:t>
      </w:r>
      <w:r w:rsidR="000A276C" w:rsidRPr="00F2029E">
        <w:rPr>
          <w:bCs/>
        </w:rPr>
        <w:t xml:space="preserve">une </w:t>
      </w:r>
      <w:r w:rsidRPr="00F2029E">
        <w:rPr>
          <w:bCs/>
        </w:rPr>
        <w:t xml:space="preserve">maquette virtuelle ou </w:t>
      </w:r>
      <w:r w:rsidR="000A276C" w:rsidRPr="00F2029E">
        <w:rPr>
          <w:bCs/>
        </w:rPr>
        <w:t xml:space="preserve">une </w:t>
      </w:r>
      <w:r w:rsidRPr="00F2029E">
        <w:rPr>
          <w:bCs/>
        </w:rPr>
        <w:t>autre production numérique</w:t>
      </w:r>
      <w:r w:rsidR="00305E9A">
        <w:rPr>
          <w:bCs/>
        </w:rPr>
        <w:t>, ainsi qu’une transposition concrète</w:t>
      </w:r>
      <w:r w:rsidRPr="00F2029E">
        <w:rPr>
          <w:bCs/>
        </w:rPr>
        <w:t xml:space="preserve"> matérialisée par une maquette physique du projet ou d’une partie</w:t>
      </w:r>
      <w:r w:rsidR="00305E9A">
        <w:rPr>
          <w:bCs/>
        </w:rPr>
        <w:t xml:space="preserve"> de celui-ci</w:t>
      </w:r>
      <w:r w:rsidRPr="00F2029E">
        <w:rPr>
          <w:bCs/>
        </w:rPr>
        <w:t xml:space="preserve"> </w:t>
      </w:r>
      <w:r w:rsidR="00305E9A">
        <w:rPr>
          <w:bCs/>
        </w:rPr>
        <w:t xml:space="preserve"> ou d’une expérimentation</w:t>
      </w:r>
      <w:r w:rsidRPr="00F2029E">
        <w:rPr>
          <w:bCs/>
        </w:rPr>
        <w:t xml:space="preserve">. </w:t>
      </w:r>
    </w:p>
    <w:p w14:paraId="65AB387F" w14:textId="1C4E5CD5" w:rsidR="00FC2F08" w:rsidRPr="00F2029E" w:rsidRDefault="00735213" w:rsidP="00E356E6">
      <w:pPr>
        <w:jc w:val="both"/>
        <w:rPr>
          <w:b/>
          <w:noProof/>
        </w:rPr>
      </w:pPr>
      <w:r w:rsidRPr="00F2029E">
        <w:rPr>
          <w:b/>
          <w:noProof/>
          <w:lang w:eastAsia="fr-FR"/>
        </w:rPr>
        <w:drawing>
          <wp:inline distT="0" distB="0" distL="0" distR="0" wp14:anchorId="10F09802" wp14:editId="79043E6B">
            <wp:extent cx="286385" cy="263525"/>
            <wp:effectExtent l="19050" t="0" r="0" b="0"/>
            <wp:docPr id="3" name="Image 1" descr="maison ja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maison jaun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F2029E">
        <w:rPr>
          <w:b/>
          <w:bCs/>
          <w:i/>
          <w:color w:val="0099FF"/>
        </w:rPr>
        <w:t xml:space="preserve"> Un projet qui </w:t>
      </w:r>
      <w:r w:rsidR="00B2660D" w:rsidRPr="00F2029E">
        <w:rPr>
          <w:b/>
          <w:bCs/>
          <w:i/>
          <w:color w:val="0099FF"/>
        </w:rPr>
        <w:t xml:space="preserve">favorise </w:t>
      </w:r>
      <w:r w:rsidR="00093F32" w:rsidRPr="00F2029E">
        <w:rPr>
          <w:b/>
          <w:bCs/>
          <w:i/>
          <w:color w:val="0099FF"/>
        </w:rPr>
        <w:t>la mixité</w:t>
      </w:r>
      <w:r w:rsidR="00887857" w:rsidRPr="00F2029E">
        <w:rPr>
          <w:b/>
          <w:bCs/>
          <w:i/>
          <w:color w:val="0099FF"/>
        </w:rPr>
        <w:t xml:space="preserve"> et l’interdisciplinarité</w:t>
      </w:r>
    </w:p>
    <w:p w14:paraId="35081C96" w14:textId="07C27637" w:rsidR="00FC2F08" w:rsidRPr="00F2029E" w:rsidRDefault="00FC2F08" w:rsidP="005E2F6F">
      <w:pPr>
        <w:jc w:val="both"/>
        <w:rPr>
          <w:bCs/>
        </w:rPr>
      </w:pPr>
      <w:r w:rsidRPr="00F2029E">
        <w:rPr>
          <w:bCs/>
        </w:rPr>
        <w:t>La participation au concours est l’occasion de favoriser</w:t>
      </w:r>
      <w:r w:rsidR="00AE2238" w:rsidRPr="00F2029E">
        <w:rPr>
          <w:bCs/>
        </w:rPr>
        <w:t> </w:t>
      </w:r>
      <w:r w:rsidR="002268AE">
        <w:rPr>
          <w:bCs/>
        </w:rPr>
        <w:t xml:space="preserve">le décloisonnement </w:t>
      </w:r>
      <w:r w:rsidR="00305E9A">
        <w:rPr>
          <w:bCs/>
        </w:rPr>
        <w:t xml:space="preserve">de </w:t>
      </w:r>
      <w:r w:rsidR="002268AE">
        <w:rPr>
          <w:bCs/>
        </w:rPr>
        <w:t>manière</w:t>
      </w:r>
      <w:r w:rsidR="00305E9A">
        <w:rPr>
          <w:bCs/>
        </w:rPr>
        <w:t xml:space="preserve"> général</w:t>
      </w:r>
      <w:r w:rsidR="002268AE">
        <w:rPr>
          <w:bCs/>
        </w:rPr>
        <w:t>e</w:t>
      </w:r>
      <w:r w:rsidR="00305E9A">
        <w:rPr>
          <w:bCs/>
        </w:rPr>
        <w:t xml:space="preserve">, </w:t>
      </w:r>
      <w:r w:rsidR="002268AE">
        <w:rPr>
          <w:bCs/>
        </w:rPr>
        <w:t>au travers de la mixité</w:t>
      </w:r>
      <w:r w:rsidR="00093F32" w:rsidRPr="00F2029E">
        <w:rPr>
          <w:bCs/>
        </w:rPr>
        <w:t xml:space="preserve"> transversale</w:t>
      </w:r>
      <w:r w:rsidR="00887857" w:rsidRPr="00F2029E">
        <w:rPr>
          <w:bCs/>
        </w:rPr>
        <w:t xml:space="preserve"> </w:t>
      </w:r>
      <w:r w:rsidR="002268AE">
        <w:rPr>
          <w:bCs/>
        </w:rPr>
        <w:t>en faisant travailler ensemble des</w:t>
      </w:r>
      <w:r w:rsidR="00AB6381">
        <w:rPr>
          <w:bCs/>
        </w:rPr>
        <w:t xml:space="preserve"> </w:t>
      </w:r>
      <w:r w:rsidR="00887857" w:rsidRPr="00F2029E">
        <w:t>élèves de formations différentes</w:t>
      </w:r>
      <w:r w:rsidR="006573FA" w:rsidRPr="00F2029E">
        <w:rPr>
          <w:bCs/>
        </w:rPr>
        <w:t xml:space="preserve">, </w:t>
      </w:r>
      <w:r w:rsidR="002268AE">
        <w:rPr>
          <w:bCs/>
        </w:rPr>
        <w:t xml:space="preserve"> </w:t>
      </w:r>
      <w:r w:rsidR="00887857" w:rsidRPr="00F2029E">
        <w:rPr>
          <w:bCs/>
        </w:rPr>
        <w:t>l’interdisciplina</w:t>
      </w:r>
      <w:r w:rsidR="008175ED" w:rsidRPr="00F2029E">
        <w:rPr>
          <w:bCs/>
        </w:rPr>
        <w:t xml:space="preserve">rité, en </w:t>
      </w:r>
      <w:r w:rsidRPr="00F2029E">
        <w:rPr>
          <w:bCs/>
        </w:rPr>
        <w:t>mobilisa</w:t>
      </w:r>
      <w:r w:rsidR="008175ED" w:rsidRPr="00F2029E">
        <w:rPr>
          <w:bCs/>
        </w:rPr>
        <w:t>nt</w:t>
      </w:r>
      <w:r w:rsidRPr="00F2029E">
        <w:rPr>
          <w:bCs/>
        </w:rPr>
        <w:t xml:space="preserve"> </w:t>
      </w:r>
      <w:r w:rsidR="008175ED" w:rsidRPr="00F2029E">
        <w:rPr>
          <w:bCs/>
        </w:rPr>
        <w:t xml:space="preserve">des </w:t>
      </w:r>
      <w:r w:rsidR="0013531E" w:rsidRPr="00F2029E">
        <w:rPr>
          <w:bCs/>
        </w:rPr>
        <w:t xml:space="preserve">savoirs </w:t>
      </w:r>
      <w:r w:rsidR="000A276C" w:rsidRPr="00F2029E">
        <w:rPr>
          <w:bCs/>
        </w:rPr>
        <w:t xml:space="preserve">et savoir-faire </w:t>
      </w:r>
      <w:r w:rsidR="0013531E" w:rsidRPr="00F2029E">
        <w:rPr>
          <w:bCs/>
        </w:rPr>
        <w:t xml:space="preserve">de </w:t>
      </w:r>
      <w:r w:rsidR="00AE2238" w:rsidRPr="00F2029E">
        <w:rPr>
          <w:bCs/>
        </w:rPr>
        <w:t>plusieurs</w:t>
      </w:r>
      <w:r w:rsidRPr="00F2029E">
        <w:rPr>
          <w:bCs/>
        </w:rPr>
        <w:t xml:space="preserve"> </w:t>
      </w:r>
      <w:r w:rsidR="008175ED" w:rsidRPr="00F2029E">
        <w:rPr>
          <w:bCs/>
        </w:rPr>
        <w:t>disciplines (</w:t>
      </w:r>
      <w:r w:rsidR="00AE2238" w:rsidRPr="00F2029E">
        <w:rPr>
          <w:bCs/>
        </w:rPr>
        <w:t xml:space="preserve">technologiques mais aussi généralistes) </w:t>
      </w:r>
      <w:r w:rsidR="00BF2023" w:rsidRPr="00F2029E">
        <w:rPr>
          <w:bCs/>
        </w:rPr>
        <w:t>ainsi que</w:t>
      </w:r>
      <w:r w:rsidR="00AE2238" w:rsidRPr="00F2029E">
        <w:rPr>
          <w:bCs/>
        </w:rPr>
        <w:t>,</w:t>
      </w:r>
      <w:r w:rsidR="00F87315" w:rsidRPr="00F2029E">
        <w:rPr>
          <w:bCs/>
        </w:rPr>
        <w:t xml:space="preserve"> l</w:t>
      </w:r>
      <w:r w:rsidR="00AE2238" w:rsidRPr="00F2029E">
        <w:rPr>
          <w:bCs/>
        </w:rPr>
        <w:t>a</w:t>
      </w:r>
      <w:r w:rsidR="00093F32" w:rsidRPr="00F2029E">
        <w:rPr>
          <w:bCs/>
        </w:rPr>
        <w:t xml:space="preserve"> mixité verticale en faisant participer des équipes intégrant des niveaux</w:t>
      </w:r>
      <w:r w:rsidR="00BF2023" w:rsidRPr="00F2029E">
        <w:rPr>
          <w:bCs/>
        </w:rPr>
        <w:t xml:space="preserve"> scolaires</w:t>
      </w:r>
      <w:r w:rsidR="00093F32" w:rsidRPr="00F2029E">
        <w:rPr>
          <w:bCs/>
        </w:rPr>
        <w:t xml:space="preserve"> </w:t>
      </w:r>
      <w:r w:rsidR="0013531E" w:rsidRPr="00F2029E">
        <w:rPr>
          <w:bCs/>
        </w:rPr>
        <w:t xml:space="preserve">ou universitaires </w:t>
      </w:r>
      <w:r w:rsidR="00093F32" w:rsidRPr="00F2029E">
        <w:rPr>
          <w:bCs/>
        </w:rPr>
        <w:t xml:space="preserve">différents </w:t>
      </w:r>
      <w:r w:rsidRPr="00F2029E">
        <w:rPr>
          <w:bCs/>
        </w:rPr>
        <w:t xml:space="preserve">pour mener à bien un projet. </w:t>
      </w:r>
    </w:p>
    <w:p w14:paraId="56657A36" w14:textId="77777777" w:rsidR="00213512" w:rsidRPr="00F2029E" w:rsidRDefault="00213512" w:rsidP="005E2F6F">
      <w:pPr>
        <w:jc w:val="both"/>
        <w:rPr>
          <w:bCs/>
        </w:rPr>
      </w:pPr>
    </w:p>
    <w:p w14:paraId="133D897A" w14:textId="77777777" w:rsidR="00FC2F08" w:rsidRPr="00F2029E" w:rsidRDefault="00735213" w:rsidP="00C82198">
      <w:pPr>
        <w:jc w:val="both"/>
        <w:rPr>
          <w:b/>
          <w:noProof/>
          <w:color w:val="CC3399"/>
          <w:sz w:val="32"/>
          <w:szCs w:val="32"/>
        </w:rPr>
      </w:pPr>
      <w:r w:rsidRPr="00F2029E">
        <w:rPr>
          <w:b/>
          <w:noProof/>
          <w:color w:val="FF00FF"/>
          <w:sz w:val="32"/>
          <w:szCs w:val="32"/>
          <w:lang w:eastAsia="fr-FR"/>
        </w:rPr>
        <w:drawing>
          <wp:inline distT="0" distB="0" distL="0" distR="0" wp14:anchorId="32DB89D4" wp14:editId="2B4366B4">
            <wp:extent cx="403860" cy="342265"/>
            <wp:effectExtent l="19050" t="0" r="0" b="0"/>
            <wp:docPr id="4" name="Image 12" descr="Logo hom pourpre 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 descr="Logo hom pourpre ea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F2029E">
        <w:rPr>
          <w:b/>
          <w:noProof/>
          <w:color w:val="FF00FF"/>
          <w:sz w:val="32"/>
          <w:szCs w:val="32"/>
        </w:rPr>
        <w:t xml:space="preserve">  </w:t>
      </w:r>
      <w:r w:rsidR="00FC2F08" w:rsidRPr="00F2029E">
        <w:rPr>
          <w:b/>
          <w:noProof/>
          <w:color w:val="CC3399"/>
          <w:sz w:val="32"/>
          <w:szCs w:val="32"/>
        </w:rPr>
        <w:t>Article 2 : organisateurs</w:t>
      </w:r>
    </w:p>
    <w:p w14:paraId="0FE2E044" w14:textId="77777777" w:rsidR="00C44B40" w:rsidRDefault="00C44B40" w:rsidP="00C44B40">
      <w:pPr>
        <w:jc w:val="both"/>
        <w:rPr>
          <w:bCs/>
        </w:rPr>
      </w:pPr>
      <w:r w:rsidRPr="004A0523">
        <w:rPr>
          <w:bCs/>
        </w:rPr>
        <w:t>Le concou</w:t>
      </w:r>
      <w:r>
        <w:rPr>
          <w:bCs/>
        </w:rPr>
        <w:t>rs est organisé par</w:t>
      </w:r>
      <w:r w:rsidRPr="004A0523">
        <w:rPr>
          <w:bCs/>
        </w:rPr>
        <w:t xml:space="preserve"> le ministère de l’Éducation n</w:t>
      </w:r>
      <w:r>
        <w:rPr>
          <w:bCs/>
        </w:rPr>
        <w:t xml:space="preserve">ationale, </w:t>
      </w:r>
      <w:r w:rsidRPr="004A0523">
        <w:rPr>
          <w:bCs/>
        </w:rPr>
        <w:t>la fondation École Française du Béton, la Fédération Française du Bâtiment</w:t>
      </w:r>
      <w:r>
        <w:rPr>
          <w:bCs/>
        </w:rPr>
        <w:t>,</w:t>
      </w:r>
      <w:r w:rsidRPr="004A0523">
        <w:rPr>
          <w:bCs/>
        </w:rPr>
        <w:t xml:space="preserve"> la Fédération </w:t>
      </w:r>
      <w:r>
        <w:rPr>
          <w:bCs/>
        </w:rPr>
        <w:t>Nationale des Travaux Publics,</w:t>
      </w:r>
      <w:r w:rsidRPr="004A0523">
        <w:rPr>
          <w:bCs/>
        </w:rPr>
        <w:t xml:space="preserve"> le Comité de concertation et de coordination de l’apprentissage du bâtiment</w:t>
      </w:r>
      <w:r>
        <w:rPr>
          <w:bCs/>
        </w:rPr>
        <w:t xml:space="preserve"> et des travaux publics et </w:t>
      </w:r>
      <w:proofErr w:type="spellStart"/>
      <w:r>
        <w:rPr>
          <w:bCs/>
        </w:rPr>
        <w:t>l’ASsociation</w:t>
      </w:r>
      <w:proofErr w:type="spellEnd"/>
      <w:r>
        <w:rPr>
          <w:bCs/>
        </w:rPr>
        <w:t xml:space="preserve"> pour la </w:t>
      </w:r>
      <w:proofErr w:type="spellStart"/>
      <w:r>
        <w:rPr>
          <w:bCs/>
        </w:rPr>
        <w:t>COnnaissance</w:t>
      </w:r>
      <w:proofErr w:type="spellEnd"/>
      <w:r>
        <w:rPr>
          <w:bCs/>
        </w:rPr>
        <w:t xml:space="preserve"> des Travaux Publics en partenariat avec </w:t>
      </w:r>
      <w:proofErr w:type="spellStart"/>
      <w:r>
        <w:rPr>
          <w:bCs/>
        </w:rPr>
        <w:t>l’ASSociation</w:t>
      </w:r>
      <w:proofErr w:type="spellEnd"/>
      <w:r>
        <w:rPr>
          <w:bCs/>
        </w:rPr>
        <w:t xml:space="preserve"> nationale pour l’Enseignement de la </w:t>
      </w:r>
      <w:proofErr w:type="spellStart"/>
      <w:r>
        <w:rPr>
          <w:bCs/>
        </w:rPr>
        <w:lastRenderedPageBreak/>
        <w:t>TEChnologie</w:t>
      </w:r>
      <w:proofErr w:type="spellEnd"/>
      <w:r>
        <w:rPr>
          <w:bCs/>
        </w:rPr>
        <w:t xml:space="preserve">, l’Association des Professeurs des Métiers du Bâtiment et Travaux Publics et l’Association Universitaire de Génie Civil. </w:t>
      </w:r>
    </w:p>
    <w:p w14:paraId="17105E00" w14:textId="77777777" w:rsidR="00FC2F08" w:rsidRPr="00F2029E" w:rsidRDefault="00735213" w:rsidP="00C82198">
      <w:pPr>
        <w:jc w:val="both"/>
        <w:rPr>
          <w:b/>
          <w:noProof/>
          <w:color w:val="CC3399"/>
          <w:sz w:val="32"/>
          <w:szCs w:val="32"/>
        </w:rPr>
      </w:pPr>
      <w:r w:rsidRPr="00F2029E">
        <w:rPr>
          <w:b/>
          <w:noProof/>
          <w:color w:val="FF00FF"/>
          <w:sz w:val="32"/>
          <w:szCs w:val="32"/>
          <w:lang w:eastAsia="fr-FR"/>
        </w:rPr>
        <w:drawing>
          <wp:inline distT="0" distB="0" distL="0" distR="0" wp14:anchorId="53C7D551" wp14:editId="344F5AAB">
            <wp:extent cx="403860" cy="342265"/>
            <wp:effectExtent l="19050" t="0" r="0" b="0"/>
            <wp:docPr id="5" name="Image 13" descr="Logo hom pourpre 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Logo hom pourpre ea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F2029E">
        <w:rPr>
          <w:b/>
          <w:noProof/>
          <w:color w:val="FF00FF"/>
          <w:sz w:val="32"/>
          <w:szCs w:val="32"/>
        </w:rPr>
        <w:t xml:space="preserve">  </w:t>
      </w:r>
      <w:r w:rsidR="00FC2F08" w:rsidRPr="00F2029E">
        <w:rPr>
          <w:b/>
          <w:noProof/>
          <w:color w:val="CC3399"/>
          <w:sz w:val="32"/>
          <w:szCs w:val="32"/>
        </w:rPr>
        <w:t>Article 3 : participants</w:t>
      </w:r>
    </w:p>
    <w:p w14:paraId="79ADA787" w14:textId="77777777" w:rsidR="009875BD" w:rsidRPr="00F2029E" w:rsidRDefault="009875BD" w:rsidP="009875BD">
      <w:pPr>
        <w:spacing w:after="0"/>
        <w:jc w:val="both"/>
      </w:pPr>
      <w:r w:rsidRPr="00F2029E">
        <w:t xml:space="preserve">Le concours comprend 4 catégories : </w:t>
      </w:r>
    </w:p>
    <w:p w14:paraId="1600EA85" w14:textId="77777777" w:rsidR="009875BD" w:rsidRPr="00F2029E" w:rsidRDefault="009875BD" w:rsidP="009875BD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</w:pPr>
      <w:r w:rsidRPr="00F2029E">
        <w:t xml:space="preserve">catégorie « Collège » pour les équipes constituées d’élèves du </w:t>
      </w:r>
      <w:r w:rsidRPr="00F2029E">
        <w:rPr>
          <w:b/>
        </w:rPr>
        <w:t xml:space="preserve">cycle 4 </w:t>
      </w:r>
      <w:r w:rsidRPr="00F2029E">
        <w:t>;</w:t>
      </w:r>
    </w:p>
    <w:p w14:paraId="3C31A930" w14:textId="77777777" w:rsidR="009875BD" w:rsidRPr="00F2029E" w:rsidRDefault="009875BD" w:rsidP="009875BD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</w:pPr>
      <w:r w:rsidRPr="00F2029E">
        <w:t>catégorie</w:t>
      </w:r>
      <w:r w:rsidRPr="00F2029E">
        <w:rPr>
          <w:b/>
        </w:rPr>
        <w:t xml:space="preserve"> « </w:t>
      </w:r>
      <w:r w:rsidRPr="00F2029E">
        <w:t xml:space="preserve">Pro » pour les équipes constituées d’élèves de </w:t>
      </w:r>
      <w:r w:rsidRPr="00F2029E">
        <w:rPr>
          <w:b/>
        </w:rPr>
        <w:t>SEGPA, d’EREA et de 3</w:t>
      </w:r>
      <w:r w:rsidRPr="00F2029E">
        <w:rPr>
          <w:b/>
          <w:vertAlign w:val="superscript"/>
        </w:rPr>
        <w:t>e</w:t>
      </w:r>
      <w:r w:rsidRPr="00F2029E">
        <w:rPr>
          <w:b/>
        </w:rPr>
        <w:t xml:space="preserve"> prépa pro </w:t>
      </w:r>
      <w:r w:rsidRPr="00F2029E">
        <w:t>;</w:t>
      </w:r>
    </w:p>
    <w:p w14:paraId="58346B1B" w14:textId="77777777" w:rsidR="009875BD" w:rsidRPr="00F2029E" w:rsidRDefault="009875BD" w:rsidP="009875BD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</w:pPr>
      <w:r w:rsidRPr="00F2029E">
        <w:t>catégorie « </w:t>
      </w:r>
      <w:r w:rsidRPr="00F2029E">
        <w:rPr>
          <w:bCs/>
        </w:rPr>
        <w:t xml:space="preserve">Lycée </w:t>
      </w:r>
      <w:r w:rsidRPr="00F2029E">
        <w:t xml:space="preserve">» pour les équipes constituées d’élèves du </w:t>
      </w:r>
      <w:r w:rsidRPr="00F2029E">
        <w:rPr>
          <w:b/>
        </w:rPr>
        <w:t>cycle terminal</w:t>
      </w:r>
      <w:r w:rsidRPr="00F2029E">
        <w:t xml:space="preserve"> ;</w:t>
      </w:r>
    </w:p>
    <w:p w14:paraId="6DFDCE63" w14:textId="715AA1F9" w:rsidR="009875BD" w:rsidRPr="00F2029E" w:rsidRDefault="009875BD" w:rsidP="009875BD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</w:pPr>
      <w:r w:rsidRPr="00F2029E">
        <w:t>catégorie « Sup » pour des équipes constituées d’élèves et étudiants de l’Enseignement supérieur (</w:t>
      </w:r>
      <w:r w:rsidRPr="00F2029E">
        <w:rPr>
          <w:b/>
        </w:rPr>
        <w:t xml:space="preserve">STS, IUT, Université, Ecole d’Ingénieur, </w:t>
      </w:r>
      <w:r w:rsidR="00F2029E">
        <w:rPr>
          <w:b/>
        </w:rPr>
        <w:t xml:space="preserve">Ecole d’Architecture, </w:t>
      </w:r>
      <w:r w:rsidRPr="00F2029E">
        <w:rPr>
          <w:b/>
        </w:rPr>
        <w:t>etc.</w:t>
      </w:r>
      <w:r w:rsidRPr="00F2029E">
        <w:t>).</w:t>
      </w:r>
    </w:p>
    <w:p w14:paraId="5E7EE841" w14:textId="77777777" w:rsidR="00FC2F08" w:rsidRPr="00F2029E" w:rsidRDefault="00FC2F08" w:rsidP="00B7543D">
      <w:pPr>
        <w:suppressAutoHyphens/>
        <w:autoSpaceDN w:val="0"/>
        <w:spacing w:after="0" w:line="240" w:lineRule="auto"/>
        <w:jc w:val="both"/>
        <w:textAlignment w:val="baseline"/>
      </w:pPr>
    </w:p>
    <w:p w14:paraId="03362C73" w14:textId="5053EE1A" w:rsidR="006640EA" w:rsidRPr="00F2029E" w:rsidRDefault="00402482" w:rsidP="005E2F6F">
      <w:pPr>
        <w:jc w:val="both"/>
      </w:pPr>
      <w:r w:rsidRPr="00F2029E">
        <w:t xml:space="preserve">L’inscription </w:t>
      </w:r>
      <w:r w:rsidR="00FC2F08" w:rsidRPr="00F2029E">
        <w:t xml:space="preserve">au concours </w:t>
      </w:r>
      <w:r w:rsidR="00FC2F08" w:rsidRPr="00F2029E">
        <w:rPr>
          <w:bCs/>
        </w:rPr>
        <w:t>est gratuite</w:t>
      </w:r>
      <w:r w:rsidR="00FC2F08" w:rsidRPr="00F2029E">
        <w:t xml:space="preserve">. Les </w:t>
      </w:r>
      <w:r w:rsidR="00AA69CB" w:rsidRPr="00F2029E">
        <w:t xml:space="preserve">équipes </w:t>
      </w:r>
      <w:r w:rsidR="00B715EE" w:rsidRPr="00F2029E">
        <w:t xml:space="preserve">constituées d’élèves </w:t>
      </w:r>
      <w:r w:rsidR="00FC2F08" w:rsidRPr="00F2029E">
        <w:rPr>
          <w:bCs/>
        </w:rPr>
        <w:t xml:space="preserve">ou </w:t>
      </w:r>
      <w:r w:rsidR="00AA69CB" w:rsidRPr="00F2029E">
        <w:rPr>
          <w:bCs/>
        </w:rPr>
        <w:t>d’</w:t>
      </w:r>
      <w:r w:rsidR="00FC2F08" w:rsidRPr="00F2029E">
        <w:rPr>
          <w:bCs/>
        </w:rPr>
        <w:t xml:space="preserve">étudiants </w:t>
      </w:r>
      <w:r w:rsidR="00FC2F08" w:rsidRPr="00F2029E">
        <w:t>peuvent être inscrit</w:t>
      </w:r>
      <w:r w:rsidR="00AA69CB" w:rsidRPr="00F2029E">
        <w:t>e</w:t>
      </w:r>
      <w:r w:rsidR="00FC2F08" w:rsidRPr="00F2029E">
        <w:t>s en France Métropolitaine, D</w:t>
      </w:r>
      <w:r w:rsidR="00285C8D" w:rsidRPr="00F2029E">
        <w:t>ROM-C</w:t>
      </w:r>
      <w:r w:rsidR="00FC2F08" w:rsidRPr="00F2029E">
        <w:t xml:space="preserve">OM ou dans un établissement à l’étranger. </w:t>
      </w:r>
    </w:p>
    <w:p w14:paraId="10953C87" w14:textId="483FC9BB" w:rsidR="00130CA4" w:rsidRPr="00F2029E" w:rsidRDefault="0013531E" w:rsidP="00130CA4">
      <w:pPr>
        <w:jc w:val="center"/>
        <w:rPr>
          <w:b/>
          <w:noProof/>
          <w:color w:val="CC3399"/>
          <w:sz w:val="32"/>
          <w:szCs w:val="32"/>
        </w:rPr>
      </w:pPr>
      <w:r w:rsidRPr="00F2029E">
        <w:rPr>
          <w:b/>
          <w:noProof/>
          <w:color w:val="CC3399"/>
          <w:sz w:val="32"/>
          <w:szCs w:val="32"/>
        </w:rPr>
        <w:t>CATÉGORIE SUP</w:t>
      </w:r>
    </w:p>
    <w:p w14:paraId="6AD07B5C" w14:textId="77777777" w:rsidR="00FC2F08" w:rsidRPr="00F2029E" w:rsidRDefault="00735213" w:rsidP="007C70C8">
      <w:pPr>
        <w:jc w:val="both"/>
        <w:rPr>
          <w:b/>
          <w:noProof/>
          <w:color w:val="CC3399"/>
          <w:sz w:val="32"/>
          <w:szCs w:val="32"/>
        </w:rPr>
      </w:pPr>
      <w:r w:rsidRPr="00F2029E">
        <w:rPr>
          <w:b/>
          <w:noProof/>
          <w:color w:val="FF00FF"/>
          <w:sz w:val="32"/>
          <w:szCs w:val="32"/>
          <w:lang w:eastAsia="fr-FR"/>
        </w:rPr>
        <w:drawing>
          <wp:inline distT="0" distB="0" distL="0" distR="0" wp14:anchorId="63562E95" wp14:editId="7C45E982">
            <wp:extent cx="403860" cy="342265"/>
            <wp:effectExtent l="19050" t="0" r="0" b="0"/>
            <wp:docPr id="6" name="Image 14" descr="Logo hom pourpre 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 descr="Logo hom pourpre ea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F2029E">
        <w:rPr>
          <w:b/>
          <w:noProof/>
          <w:color w:val="FF00FF"/>
          <w:sz w:val="32"/>
          <w:szCs w:val="32"/>
        </w:rPr>
        <w:t xml:space="preserve">  </w:t>
      </w:r>
      <w:r w:rsidR="00FC2F08" w:rsidRPr="00F2029E">
        <w:rPr>
          <w:b/>
          <w:noProof/>
          <w:color w:val="CC3399"/>
          <w:sz w:val="32"/>
          <w:szCs w:val="32"/>
        </w:rPr>
        <w:t>Article 4 : déroulement</w:t>
      </w:r>
    </w:p>
    <w:p w14:paraId="5B196E5C" w14:textId="702563E6" w:rsidR="00FC2F08" w:rsidRPr="00F2029E" w:rsidRDefault="00FC2F08" w:rsidP="005E2338">
      <w:pPr>
        <w:jc w:val="both"/>
      </w:pPr>
      <w:r w:rsidRPr="00F2029E">
        <w:t xml:space="preserve">Le concours est organisé en deux étapes : une sélection </w:t>
      </w:r>
      <w:r w:rsidR="0013531E" w:rsidRPr="00F2029E">
        <w:t>à partir d’un dossier numérique et une remise de prix à laquelle sont conviés les élèves ou étudiants dont les dossiers auront été sélectionnés</w:t>
      </w:r>
      <w:r w:rsidRPr="00F2029E">
        <w:t>.</w:t>
      </w:r>
    </w:p>
    <w:p w14:paraId="79AB95A9" w14:textId="77777777" w:rsidR="00FC2F08" w:rsidRPr="00F2029E" w:rsidRDefault="00735213" w:rsidP="00795396">
      <w:pPr>
        <w:jc w:val="both"/>
        <w:rPr>
          <w:b/>
          <w:noProof/>
          <w:color w:val="CC3399"/>
          <w:sz w:val="32"/>
          <w:szCs w:val="32"/>
        </w:rPr>
      </w:pPr>
      <w:r w:rsidRPr="00F2029E">
        <w:rPr>
          <w:b/>
          <w:noProof/>
          <w:color w:val="FF00FF"/>
          <w:sz w:val="32"/>
          <w:szCs w:val="32"/>
          <w:lang w:eastAsia="fr-FR"/>
        </w:rPr>
        <w:drawing>
          <wp:inline distT="0" distB="0" distL="0" distR="0" wp14:anchorId="211C2933" wp14:editId="50653E80">
            <wp:extent cx="403860" cy="342265"/>
            <wp:effectExtent l="19050" t="0" r="0" b="0"/>
            <wp:docPr id="7" name="Image 15" descr="Logo hom pourpre 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 descr="Logo hom pourpre ea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F2029E">
        <w:rPr>
          <w:b/>
          <w:noProof/>
          <w:color w:val="FF00FF"/>
          <w:sz w:val="32"/>
          <w:szCs w:val="32"/>
        </w:rPr>
        <w:t xml:space="preserve">  </w:t>
      </w:r>
      <w:r w:rsidR="00FC2F08" w:rsidRPr="00F2029E">
        <w:rPr>
          <w:b/>
          <w:noProof/>
          <w:color w:val="CC3399"/>
          <w:sz w:val="32"/>
          <w:szCs w:val="32"/>
        </w:rPr>
        <w:t xml:space="preserve">Article 5 : production attendue </w:t>
      </w:r>
    </w:p>
    <w:p w14:paraId="46997738" w14:textId="1E46615D" w:rsidR="00FC2F08" w:rsidRPr="00F2029E" w:rsidRDefault="00FC2F08" w:rsidP="002F08F7">
      <w:pPr>
        <w:spacing w:after="0"/>
        <w:jc w:val="both"/>
      </w:pPr>
      <w:r w:rsidRPr="00F2029E">
        <w:t xml:space="preserve">La production attendue par le </w:t>
      </w:r>
      <w:r w:rsidR="00130CA4" w:rsidRPr="00F2029E">
        <w:t>jury</w:t>
      </w:r>
      <w:r w:rsidRPr="00F2029E">
        <w:t xml:space="preserve"> répond aux problématiques posées par </w:t>
      </w:r>
      <w:r w:rsidRPr="00F2029E">
        <w:rPr>
          <w:b/>
        </w:rPr>
        <w:t xml:space="preserve">l’évolution d’un territoire </w:t>
      </w:r>
      <w:r w:rsidR="00595AA5" w:rsidRPr="00F2029E">
        <w:rPr>
          <w:b/>
        </w:rPr>
        <w:t>intelligent (</w:t>
      </w:r>
      <w:r w:rsidRPr="00F2029E">
        <w:rPr>
          <w:b/>
        </w:rPr>
        <w:t>durable et connecté) </w:t>
      </w:r>
      <w:r w:rsidRPr="00F2029E">
        <w:t>au travers d’une ou plusieurs des composantes suivantes :</w:t>
      </w:r>
    </w:p>
    <w:p w14:paraId="1E3347EB" w14:textId="30594BCD" w:rsidR="00FC2F08" w:rsidRPr="00F2029E" w:rsidRDefault="00686466" w:rsidP="00FC5E74">
      <w:pPr>
        <w:pStyle w:val="Paragraphedeliste"/>
        <w:numPr>
          <w:ilvl w:val="0"/>
          <w:numId w:val="7"/>
        </w:numPr>
        <w:jc w:val="both"/>
      </w:pPr>
      <w:r w:rsidRPr="00F2029E">
        <w:t xml:space="preserve">le </w:t>
      </w:r>
      <w:r w:rsidR="00FC2F08" w:rsidRPr="00F2029E">
        <w:t>logement ;</w:t>
      </w:r>
    </w:p>
    <w:p w14:paraId="2AAA24EA" w14:textId="46FEFB63" w:rsidR="008E4101" w:rsidRPr="00F2029E" w:rsidRDefault="00686466" w:rsidP="008E4101">
      <w:pPr>
        <w:pStyle w:val="Paragraphedeliste"/>
        <w:numPr>
          <w:ilvl w:val="0"/>
          <w:numId w:val="7"/>
        </w:numPr>
        <w:jc w:val="both"/>
      </w:pPr>
      <w:r w:rsidRPr="00F2029E">
        <w:t>l</w:t>
      </w:r>
      <w:r w:rsidR="00C33893">
        <w:t>a mobilité</w:t>
      </w:r>
      <w:r w:rsidR="00305E9A">
        <w:t xml:space="preserve"> </w:t>
      </w:r>
      <w:r w:rsidR="008E4101" w:rsidRPr="00F2029E">
        <w:t>et les déplacements </w:t>
      </w:r>
      <w:r w:rsidR="00C33893">
        <w:t xml:space="preserve">dans les territoires (pont, route, voie </w:t>
      </w:r>
      <w:proofErr w:type="gramStart"/>
      <w:r w:rsidR="00C33893">
        <w:t>ferrée…)</w:t>
      </w:r>
      <w:proofErr w:type="gramEnd"/>
      <w:r w:rsidR="00C33893">
        <w:t xml:space="preserve"> </w:t>
      </w:r>
      <w:r w:rsidR="008E4101" w:rsidRPr="00F2029E">
        <w:t>;</w:t>
      </w:r>
    </w:p>
    <w:p w14:paraId="4D0AAA28" w14:textId="2D7D1FEB" w:rsidR="008E4101" w:rsidRPr="00F2029E" w:rsidRDefault="00686466" w:rsidP="008E4101">
      <w:pPr>
        <w:pStyle w:val="Paragraphedeliste"/>
        <w:numPr>
          <w:ilvl w:val="0"/>
          <w:numId w:val="7"/>
        </w:numPr>
        <w:jc w:val="both"/>
      </w:pPr>
      <w:r w:rsidRPr="00F2029E">
        <w:t xml:space="preserve">les </w:t>
      </w:r>
      <w:r w:rsidR="008E4101" w:rsidRPr="00F2029E">
        <w:t xml:space="preserve">activités humaines (culture, industrie, éducation, santé, commerce, agriculture, </w:t>
      </w:r>
      <w:proofErr w:type="gramStart"/>
      <w:r w:rsidR="008E4101" w:rsidRPr="00F2029E">
        <w:t>loisirs…)</w:t>
      </w:r>
      <w:proofErr w:type="gramEnd"/>
      <w:r w:rsidR="008E4101" w:rsidRPr="00F2029E">
        <w:t> ;</w:t>
      </w:r>
    </w:p>
    <w:p w14:paraId="305AD578" w14:textId="554E5781" w:rsidR="00FC2F08" w:rsidRPr="00F2029E" w:rsidRDefault="00686466" w:rsidP="002F08F7">
      <w:pPr>
        <w:pStyle w:val="Paragraphedeliste"/>
        <w:numPr>
          <w:ilvl w:val="0"/>
          <w:numId w:val="7"/>
        </w:numPr>
        <w:jc w:val="both"/>
      </w:pPr>
      <w:r w:rsidRPr="00F2029E">
        <w:t xml:space="preserve">la </w:t>
      </w:r>
      <w:r w:rsidR="000F0F35" w:rsidRPr="00F2029E">
        <w:t>pr</w:t>
      </w:r>
      <w:r w:rsidR="00595AA5" w:rsidRPr="00F2029E">
        <w:t>éservation de l’environnement</w:t>
      </w:r>
      <w:r w:rsidR="008E4101" w:rsidRPr="00F2029E">
        <w:t xml:space="preserve">, </w:t>
      </w:r>
      <w:r w:rsidR="00595AA5" w:rsidRPr="00F2029E">
        <w:t>y compris</w:t>
      </w:r>
      <w:r w:rsidR="000F0F35" w:rsidRPr="00F2029E">
        <w:t xml:space="preserve"> la </w:t>
      </w:r>
      <w:r w:rsidR="00FC2F08" w:rsidRPr="00F2029E">
        <w:t xml:space="preserve">gestion de l’eau </w:t>
      </w:r>
      <w:r w:rsidR="005D05B2" w:rsidRPr="00F2029E">
        <w:t>et des</w:t>
      </w:r>
      <w:r w:rsidR="00FC2F08" w:rsidRPr="00F2029E">
        <w:t xml:space="preserve"> déchets ;</w:t>
      </w:r>
    </w:p>
    <w:p w14:paraId="7748171C" w14:textId="792450A2" w:rsidR="00FC2F08" w:rsidRPr="00F2029E" w:rsidRDefault="00686466" w:rsidP="00BA7FED">
      <w:pPr>
        <w:pStyle w:val="Paragraphedeliste"/>
        <w:numPr>
          <w:ilvl w:val="0"/>
          <w:numId w:val="7"/>
        </w:numPr>
        <w:jc w:val="both"/>
      </w:pPr>
      <w:r w:rsidRPr="00F2029E">
        <w:t xml:space="preserve">les </w:t>
      </w:r>
      <w:r w:rsidR="00FC2F08" w:rsidRPr="00F2029E">
        <w:t>énergies</w:t>
      </w:r>
      <w:r w:rsidR="008E4101" w:rsidRPr="00F2029E">
        <w:t>, locales et renouvelables</w:t>
      </w:r>
      <w:r w:rsidR="00FC2F08" w:rsidRPr="00F2029E">
        <w:t>.</w:t>
      </w:r>
    </w:p>
    <w:p w14:paraId="065019BA" w14:textId="77777777" w:rsidR="00FC2F08" w:rsidRPr="00F2029E" w:rsidRDefault="00FC2F08" w:rsidP="00DA2B7D">
      <w:pPr>
        <w:spacing w:after="0"/>
        <w:jc w:val="both"/>
        <w:rPr>
          <w:bCs/>
        </w:rPr>
      </w:pPr>
    </w:p>
    <w:p w14:paraId="49F7B529" w14:textId="5BAA4FF2" w:rsidR="00FC2F08" w:rsidRPr="00F2029E" w:rsidRDefault="00FC2F08" w:rsidP="00DA2B7D">
      <w:pPr>
        <w:spacing w:after="0"/>
        <w:jc w:val="both"/>
      </w:pPr>
      <w:r w:rsidRPr="00F2029E">
        <w:rPr>
          <w:bCs/>
        </w:rPr>
        <w:t>Le jury sera particulièrement attentif</w:t>
      </w:r>
      <w:r w:rsidR="003B4E9B" w:rsidRPr="00F2029E">
        <w:rPr>
          <w:bCs/>
        </w:rPr>
        <w:t xml:space="preserve"> </w:t>
      </w:r>
      <w:r w:rsidR="00CF5E2C" w:rsidRPr="00F2029E">
        <w:rPr>
          <w:bCs/>
        </w:rPr>
        <w:t>aux</w:t>
      </w:r>
      <w:r w:rsidR="003B4E9B" w:rsidRPr="00F2029E">
        <w:rPr>
          <w:bCs/>
        </w:rPr>
        <w:t xml:space="preserve"> possibilité</w:t>
      </w:r>
      <w:r w:rsidR="00CF5E2C" w:rsidRPr="00F2029E">
        <w:rPr>
          <w:bCs/>
        </w:rPr>
        <w:t>s</w:t>
      </w:r>
      <w:r w:rsidR="003B4E9B" w:rsidRPr="00F2029E">
        <w:rPr>
          <w:bCs/>
        </w:rPr>
        <w:t xml:space="preserve"> de réalisation ainsi qu’</w:t>
      </w:r>
      <w:r w:rsidRPr="00F2029E">
        <w:rPr>
          <w:bCs/>
        </w:rPr>
        <w:t xml:space="preserve">aux expérimentations conduites. Il </w:t>
      </w:r>
      <w:r w:rsidR="005D05B2" w:rsidRPr="00F2029E">
        <w:t xml:space="preserve">attend </w:t>
      </w:r>
      <w:r w:rsidRPr="00F2029E">
        <w:t>une production qui tienne compte des éléments suivants relatifs au territoire durable et connecté :</w:t>
      </w:r>
    </w:p>
    <w:p w14:paraId="3EEDAF66" w14:textId="0DC557A4" w:rsidR="00FC2F08" w:rsidRPr="00F2029E" w:rsidRDefault="00686466" w:rsidP="00DA2B7D">
      <w:pPr>
        <w:pStyle w:val="Paragraphedeliste"/>
        <w:numPr>
          <w:ilvl w:val="0"/>
          <w:numId w:val="7"/>
        </w:numPr>
        <w:jc w:val="both"/>
      </w:pPr>
      <w:r w:rsidRPr="00F2029E">
        <w:t xml:space="preserve">les </w:t>
      </w:r>
      <w:r w:rsidR="00FC2F08" w:rsidRPr="00F2029E">
        <w:t>contextes historique et socio-éco</w:t>
      </w:r>
      <w:r w:rsidR="00452707" w:rsidRPr="00F2029E">
        <w:t>nomi</w:t>
      </w:r>
      <w:r w:rsidR="00FC2F08" w:rsidRPr="00F2029E">
        <w:t>que ;</w:t>
      </w:r>
    </w:p>
    <w:p w14:paraId="3F6EBD2A" w14:textId="70EAEABE" w:rsidR="00FC2F08" w:rsidRPr="00F2029E" w:rsidRDefault="00686466" w:rsidP="00DA2B7D">
      <w:pPr>
        <w:pStyle w:val="Paragraphedeliste"/>
        <w:numPr>
          <w:ilvl w:val="0"/>
          <w:numId w:val="7"/>
        </w:numPr>
        <w:jc w:val="both"/>
      </w:pPr>
      <w:r w:rsidRPr="00F2029E">
        <w:t xml:space="preserve">la </w:t>
      </w:r>
      <w:r w:rsidR="00FC2F08" w:rsidRPr="00F2029E">
        <w:t>justification des solutions constructives et des choix des matériaux de construction ;</w:t>
      </w:r>
    </w:p>
    <w:p w14:paraId="165BB752" w14:textId="1259389F" w:rsidR="00FC2F08" w:rsidRPr="00F2029E" w:rsidRDefault="00686466" w:rsidP="00DA2B7D">
      <w:pPr>
        <w:pStyle w:val="Paragraphedeliste"/>
        <w:numPr>
          <w:ilvl w:val="0"/>
          <w:numId w:val="7"/>
        </w:numPr>
        <w:jc w:val="both"/>
      </w:pPr>
      <w:proofErr w:type="gramStart"/>
      <w:r w:rsidRPr="00F2029E">
        <w:t>un</w:t>
      </w:r>
      <w:proofErr w:type="gramEnd"/>
      <w:r w:rsidRPr="00F2029E">
        <w:t xml:space="preserve"> </w:t>
      </w:r>
      <w:r w:rsidR="000A276C" w:rsidRPr="00F2029E">
        <w:t>argumentation</w:t>
      </w:r>
      <w:r w:rsidR="00FC2F08" w:rsidRPr="00F2029E">
        <w:t xml:space="preserve"> </w:t>
      </w:r>
      <w:r w:rsidR="000A276C" w:rsidRPr="00F2029E">
        <w:t>bâtie par les</w:t>
      </w:r>
      <w:r w:rsidR="00FC2F08" w:rsidRPr="00F2029E">
        <w:t xml:space="preserve"> élèves</w:t>
      </w:r>
      <w:r w:rsidR="007C0B83" w:rsidRPr="00F2029E">
        <w:t xml:space="preserve"> ou </w:t>
      </w:r>
      <w:r w:rsidR="000A276C" w:rsidRPr="00F2029E">
        <w:t>les</w:t>
      </w:r>
      <w:r w:rsidR="007C0B83" w:rsidRPr="00F2029E">
        <w:t xml:space="preserve"> étudiants</w:t>
      </w:r>
      <w:r w:rsidR="00FC2F08" w:rsidRPr="00F2029E">
        <w:t xml:space="preserve"> </w:t>
      </w:r>
      <w:r w:rsidR="000A276C" w:rsidRPr="00F2029E">
        <w:t xml:space="preserve">mettant </w:t>
      </w:r>
      <w:r w:rsidR="00FC2F08" w:rsidRPr="00F2029E">
        <w:t xml:space="preserve">en valeur leur créativité, </w:t>
      </w:r>
      <w:r w:rsidR="00CF5E2C" w:rsidRPr="00F2029E">
        <w:t>en faisant</w:t>
      </w:r>
      <w:r w:rsidR="00FC2F08" w:rsidRPr="00F2029E">
        <w:t xml:space="preserve"> état des démarches </w:t>
      </w:r>
      <w:r w:rsidR="000A276C" w:rsidRPr="00F2029E">
        <w:t>entreprises</w:t>
      </w:r>
      <w:r w:rsidR="00FC2F08" w:rsidRPr="00F2029E">
        <w:t xml:space="preserve"> (investigation, résolution de problèmes techniques, conduite de projet) ;</w:t>
      </w:r>
    </w:p>
    <w:p w14:paraId="57948E11" w14:textId="1BA91544" w:rsidR="00FC2F08" w:rsidRDefault="00686466" w:rsidP="00DA2B7D">
      <w:pPr>
        <w:pStyle w:val="Paragraphedeliste"/>
        <w:numPr>
          <w:ilvl w:val="0"/>
          <w:numId w:val="7"/>
        </w:numPr>
        <w:jc w:val="both"/>
      </w:pPr>
      <w:r w:rsidRPr="00F2029E">
        <w:t xml:space="preserve">une </w:t>
      </w:r>
      <w:r w:rsidR="00FC2F08" w:rsidRPr="00F2029E">
        <w:t xml:space="preserve">utilisation des outils numériques pour simuler des comportements de matériaux et/ou de </w:t>
      </w:r>
      <w:r w:rsidR="000A276C" w:rsidRPr="00F2029E">
        <w:t xml:space="preserve">solutions techniques, de </w:t>
      </w:r>
      <w:r w:rsidR="00FC2F08" w:rsidRPr="00F2029E">
        <w:t>structures, pour piloter des systèmes,</w:t>
      </w:r>
      <w:r w:rsidR="00AE2238" w:rsidRPr="00F2029E">
        <w:t xml:space="preserve"> etc.</w:t>
      </w:r>
      <w:r w:rsidR="00FC2F08" w:rsidRPr="00F2029E">
        <w:t> ;</w:t>
      </w:r>
    </w:p>
    <w:p w14:paraId="40A1A480" w14:textId="618E55A3" w:rsidR="002268AE" w:rsidRPr="00F2029E" w:rsidRDefault="002268AE" w:rsidP="00DA2B7D">
      <w:pPr>
        <w:pStyle w:val="Paragraphedeliste"/>
        <w:numPr>
          <w:ilvl w:val="0"/>
          <w:numId w:val="7"/>
        </w:numPr>
        <w:jc w:val="both"/>
      </w:pPr>
      <w:r>
        <w:t>une transposition concrète par une maquette physique ou une expérimentation ;</w:t>
      </w:r>
    </w:p>
    <w:p w14:paraId="791B14BD" w14:textId="4521DB68" w:rsidR="00FC2F08" w:rsidRPr="00F2029E" w:rsidRDefault="00686466" w:rsidP="00DA2B7D">
      <w:pPr>
        <w:pStyle w:val="Paragraphedeliste"/>
        <w:numPr>
          <w:ilvl w:val="0"/>
          <w:numId w:val="7"/>
        </w:numPr>
        <w:jc w:val="both"/>
      </w:pPr>
      <w:r w:rsidRPr="00F2029E">
        <w:t xml:space="preserve">des </w:t>
      </w:r>
      <w:r w:rsidR="00FC2F08" w:rsidRPr="00F2029E">
        <w:t>références variées aux métiers de la construction ;</w:t>
      </w:r>
    </w:p>
    <w:p w14:paraId="1EF78C73" w14:textId="19A6041C" w:rsidR="00FC2F08" w:rsidRPr="00F2029E" w:rsidRDefault="00686466" w:rsidP="00DA2B7D">
      <w:pPr>
        <w:pStyle w:val="Paragraphedeliste"/>
        <w:numPr>
          <w:ilvl w:val="0"/>
          <w:numId w:val="7"/>
        </w:numPr>
        <w:jc w:val="both"/>
      </w:pPr>
      <w:r w:rsidRPr="00F2029E">
        <w:t>des</w:t>
      </w:r>
      <w:r w:rsidR="009F12F5" w:rsidRPr="00F2029E">
        <w:t xml:space="preserve"> </w:t>
      </w:r>
      <w:r w:rsidR="00FC2F08" w:rsidRPr="00F2029E">
        <w:t>partenariats engagés avec des professionnels, des établissements de formations, des fédérations professionnelles départementales ou régionales</w:t>
      </w:r>
      <w:r w:rsidR="00837A66" w:rsidRPr="00F2029E">
        <w:t> ;</w:t>
      </w:r>
    </w:p>
    <w:p w14:paraId="333E85D7" w14:textId="40C0B5CA" w:rsidR="00837A66" w:rsidRPr="00F2029E" w:rsidRDefault="009F12F5" w:rsidP="00862280">
      <w:pPr>
        <w:pStyle w:val="Paragraphedeliste"/>
        <w:numPr>
          <w:ilvl w:val="0"/>
          <w:numId w:val="7"/>
        </w:numPr>
        <w:jc w:val="both"/>
      </w:pPr>
      <w:r w:rsidRPr="00F2029E">
        <w:t>l</w:t>
      </w:r>
      <w:r w:rsidR="00902A94" w:rsidRPr="00F2029E">
        <w:t xml:space="preserve">a mixité </w:t>
      </w:r>
      <w:r w:rsidR="000A276C" w:rsidRPr="00F2029E">
        <w:t>au sein de l’équipe</w:t>
      </w:r>
      <w:r w:rsidR="00615384" w:rsidRPr="00F2029E">
        <w:t xml:space="preserve"> : </w:t>
      </w:r>
      <w:r w:rsidR="00902A94" w:rsidRPr="00F2029E">
        <w:t xml:space="preserve">genre, </w:t>
      </w:r>
      <w:r w:rsidR="00EF7578" w:rsidRPr="00F2029E">
        <w:t>niveau</w:t>
      </w:r>
      <w:r w:rsidR="00615384" w:rsidRPr="00F2029E">
        <w:t xml:space="preserve"> ou spécialité de formation</w:t>
      </w:r>
      <w:r w:rsidR="00EF7578" w:rsidRPr="00F2029E">
        <w:t>, établissement</w:t>
      </w:r>
      <w:r w:rsidR="00615384" w:rsidRPr="00F2029E">
        <w:t xml:space="preserve"> d’origine</w:t>
      </w:r>
      <w:r w:rsidR="00EF7578" w:rsidRPr="00F2029E">
        <w:t xml:space="preserve">, </w:t>
      </w:r>
      <w:r w:rsidR="00902A94" w:rsidRPr="00F2029E">
        <w:t>etc.</w:t>
      </w:r>
    </w:p>
    <w:p w14:paraId="60812191" w14:textId="2AFC7C6F" w:rsidR="00FC2F08" w:rsidRPr="00F2029E" w:rsidRDefault="00FC2F08" w:rsidP="00837A66">
      <w:pPr>
        <w:ind w:left="360"/>
        <w:jc w:val="both"/>
      </w:pPr>
      <w:r w:rsidRPr="00F2029E">
        <w:lastRenderedPageBreak/>
        <w:t xml:space="preserve">Le sujet présenté doit s’appuyer sur un projet répondant à plusieurs problématiques </w:t>
      </w:r>
      <w:r w:rsidR="00130CA4" w:rsidRPr="00F2029E">
        <w:t>de la construction</w:t>
      </w:r>
      <w:r w:rsidRPr="00F2029E">
        <w:t>, liées à l’étude d’un « ouvrage et/ou d’un territoire intelligent » </w:t>
      </w:r>
      <w:r w:rsidR="00627468" w:rsidRPr="00F2029E">
        <w:t xml:space="preserve">et </w:t>
      </w:r>
      <w:r w:rsidRPr="00F2029E">
        <w:t xml:space="preserve">prenant en compte les </w:t>
      </w:r>
      <w:r w:rsidRPr="00F2029E">
        <w:rPr>
          <w:b/>
        </w:rPr>
        <w:t>aspects environnementaux, éco</w:t>
      </w:r>
      <w:r w:rsidR="00565CD4" w:rsidRPr="00F2029E">
        <w:rPr>
          <w:b/>
        </w:rPr>
        <w:t>nom</w:t>
      </w:r>
      <w:r w:rsidRPr="00F2029E">
        <w:rPr>
          <w:b/>
        </w:rPr>
        <w:t>iques et sociaux</w:t>
      </w:r>
      <w:r w:rsidRPr="00F2029E">
        <w:t xml:space="preserve">. </w:t>
      </w:r>
    </w:p>
    <w:p w14:paraId="54F1A7D8" w14:textId="065A52A0" w:rsidR="00FC2F08" w:rsidRPr="00F2029E" w:rsidRDefault="00FC2F08" w:rsidP="0028449F">
      <w:pPr>
        <w:tabs>
          <w:tab w:val="left" w:pos="4020"/>
        </w:tabs>
        <w:jc w:val="both"/>
        <w:rPr>
          <w:bCs/>
        </w:rPr>
      </w:pPr>
      <w:r w:rsidRPr="00F2029E">
        <w:rPr>
          <w:bCs/>
        </w:rPr>
        <w:t xml:space="preserve">Le jury sera particulièrement attentif aux solutions présentées, à </w:t>
      </w:r>
      <w:r w:rsidRPr="00F2029E">
        <w:t>l’évolution des solutions techniques et à</w:t>
      </w:r>
      <w:r w:rsidR="003B3E0C" w:rsidRPr="00F2029E">
        <w:t xml:space="preserve"> la prise en compte de tout ou partie de la démarche</w:t>
      </w:r>
      <w:r w:rsidR="00615384" w:rsidRPr="00F2029E">
        <w:t xml:space="preserve"> </w:t>
      </w:r>
      <w:r w:rsidRPr="00F2029E">
        <w:t xml:space="preserve">« BIM » (building information </w:t>
      </w:r>
      <w:proofErr w:type="spellStart"/>
      <w:r w:rsidRPr="00F2029E">
        <w:t>modeling</w:t>
      </w:r>
      <w:proofErr w:type="spellEnd"/>
      <w:r w:rsidRPr="00F2029E">
        <w:t xml:space="preserve"> ou modélisation des données du bâtiment et des infrastructures)</w:t>
      </w:r>
      <w:r w:rsidRPr="00F2029E">
        <w:rPr>
          <w:bCs/>
        </w:rPr>
        <w:t xml:space="preserve">. </w:t>
      </w:r>
    </w:p>
    <w:p w14:paraId="55C0E016" w14:textId="5E5A928A" w:rsidR="00FC2F08" w:rsidRPr="00F2029E" w:rsidRDefault="00FC2F08" w:rsidP="0028449F">
      <w:pPr>
        <w:suppressAutoHyphens/>
        <w:autoSpaceDN w:val="0"/>
        <w:spacing w:after="0" w:line="240" w:lineRule="auto"/>
        <w:jc w:val="both"/>
        <w:textAlignment w:val="baseline"/>
      </w:pPr>
      <w:r w:rsidRPr="00F2029E">
        <w:t xml:space="preserve">La production attendue se traduit par </w:t>
      </w:r>
      <w:r w:rsidR="00A61602" w:rsidRPr="00F2029E">
        <w:t xml:space="preserve">un dossier numérique </w:t>
      </w:r>
      <w:r w:rsidR="005A725E" w:rsidRPr="00F2029E">
        <w:t>(2</w:t>
      </w:r>
      <w:r w:rsidR="00615384" w:rsidRPr="00F2029E">
        <w:t xml:space="preserve"> </w:t>
      </w:r>
      <w:r w:rsidR="005A725E" w:rsidRPr="00F2029E">
        <w:t xml:space="preserve">Go max.) </w:t>
      </w:r>
      <w:r w:rsidR="00A61602" w:rsidRPr="00F2029E">
        <w:t>comprenant</w:t>
      </w:r>
      <w:r w:rsidR="00615384" w:rsidRPr="00F2029E">
        <w:t xml:space="preserve"> obligatoirement</w:t>
      </w:r>
      <w:r w:rsidR="009F12F5" w:rsidRPr="00F2029E">
        <w:t xml:space="preserve"> TOUTES les pièces suivantes</w:t>
      </w:r>
      <w:r w:rsidR="00A61602" w:rsidRPr="00F2029E">
        <w:t xml:space="preserve"> </w:t>
      </w:r>
      <w:r w:rsidRPr="00F2029E">
        <w:t>:</w:t>
      </w:r>
    </w:p>
    <w:p w14:paraId="458164B9" w14:textId="4E01EAF6" w:rsidR="009F12F5" w:rsidRPr="00F2029E" w:rsidRDefault="009F12F5" w:rsidP="009F12F5">
      <w:pPr>
        <w:pStyle w:val="Paragraphedeliste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</w:pPr>
      <w:r w:rsidRPr="00F2029E">
        <w:t xml:space="preserve">une </w:t>
      </w:r>
      <w:r w:rsidRPr="00F2029E">
        <w:rPr>
          <w:u w:val="single"/>
        </w:rPr>
        <w:t>fiche de synthèse</w:t>
      </w:r>
      <w:r w:rsidRPr="00F2029E">
        <w:t xml:space="preserve"> du projet (</w:t>
      </w:r>
      <w:r w:rsidR="005A725E" w:rsidRPr="00F2029E">
        <w:t xml:space="preserve">2 pages max., </w:t>
      </w:r>
      <w:r w:rsidRPr="00F2029E">
        <w:t>rappelant les données principales : établissement, niveau, encadrant(s), équipe et projet)</w:t>
      </w:r>
      <w:r w:rsidR="00EA7D0D" w:rsidRPr="00F2029E">
        <w:t> ;</w:t>
      </w:r>
    </w:p>
    <w:p w14:paraId="1716D804" w14:textId="2880EC87" w:rsidR="009F12F5" w:rsidRPr="00F2029E" w:rsidRDefault="009F12F5" w:rsidP="009F12F5">
      <w:pPr>
        <w:pStyle w:val="Paragraphedeliste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</w:pPr>
      <w:r w:rsidRPr="00F2029E">
        <w:t xml:space="preserve">une </w:t>
      </w:r>
      <w:r w:rsidRPr="00F2029E">
        <w:rPr>
          <w:u w:val="single"/>
        </w:rPr>
        <w:t>vidéo</w:t>
      </w:r>
      <w:r w:rsidRPr="00F2029E">
        <w:t xml:space="preserve"> de présentation du projet </w:t>
      </w:r>
      <w:r w:rsidR="005A725E" w:rsidRPr="00F2029E">
        <w:t>(</w:t>
      </w:r>
      <w:r w:rsidRPr="00F2029E">
        <w:t>3 minutes max.</w:t>
      </w:r>
      <w:r w:rsidR="005A725E" w:rsidRPr="00F2029E">
        <w:t>)</w:t>
      </w:r>
      <w:r w:rsidR="00EA7D0D" w:rsidRPr="00F2029E">
        <w:t> ;</w:t>
      </w:r>
    </w:p>
    <w:p w14:paraId="58A530AB" w14:textId="789A779F" w:rsidR="009F12F5" w:rsidRPr="00F2029E" w:rsidRDefault="009F12F5" w:rsidP="009F12F5">
      <w:pPr>
        <w:pStyle w:val="Paragraphedeliste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</w:pPr>
      <w:r w:rsidRPr="00F2029E">
        <w:t xml:space="preserve">un </w:t>
      </w:r>
      <w:r w:rsidRPr="00F2029E">
        <w:rPr>
          <w:u w:val="single"/>
        </w:rPr>
        <w:t>poster</w:t>
      </w:r>
      <w:r w:rsidRPr="00F2029E">
        <w:t xml:space="preserve"> du projet</w:t>
      </w:r>
      <w:r w:rsidR="00EA7D0D" w:rsidRPr="00F2029E">
        <w:t> ;</w:t>
      </w:r>
    </w:p>
    <w:p w14:paraId="248A3A75" w14:textId="3546EA59" w:rsidR="00A61602" w:rsidRPr="00F2029E" w:rsidRDefault="009F12F5" w:rsidP="009F12F5">
      <w:pPr>
        <w:pStyle w:val="Paragraphedeliste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</w:pPr>
      <w:r w:rsidRPr="00F2029E">
        <w:t xml:space="preserve">un </w:t>
      </w:r>
      <w:r w:rsidRPr="00F2029E">
        <w:rPr>
          <w:u w:val="single"/>
        </w:rPr>
        <w:t>rapport</w:t>
      </w:r>
      <w:r w:rsidRPr="00F2029E">
        <w:t xml:space="preserve"> du projet</w:t>
      </w:r>
      <w:r w:rsidR="005A725E" w:rsidRPr="00F2029E">
        <w:t xml:space="preserve"> (20 pages max. + annexes)</w:t>
      </w:r>
      <w:r w:rsidR="00EA7D0D" w:rsidRPr="00F2029E">
        <w:t>,</w:t>
      </w:r>
      <w:r w:rsidR="00A61602" w:rsidRPr="00F2029E">
        <w:t> </w:t>
      </w:r>
      <w:r w:rsidRPr="00F2029E">
        <w:t xml:space="preserve">intégrant </w:t>
      </w:r>
      <w:r w:rsidR="00EA7D0D" w:rsidRPr="00F2029E">
        <w:t xml:space="preserve">*les </w:t>
      </w:r>
      <w:r w:rsidR="00EA7D0D" w:rsidRPr="00F2029E">
        <w:rPr>
          <w:i/>
        </w:rPr>
        <w:t>données techniques</w:t>
      </w:r>
      <w:r w:rsidR="00EA7D0D" w:rsidRPr="00F2029E">
        <w:t>, *</w:t>
      </w:r>
      <w:r w:rsidR="00615384" w:rsidRPr="00F2029E">
        <w:rPr>
          <w:i/>
        </w:rPr>
        <w:t>principales d</w:t>
      </w:r>
      <w:r w:rsidR="00EA7D0D" w:rsidRPr="00F2029E">
        <w:rPr>
          <w:i/>
        </w:rPr>
        <w:t>onnées économiques</w:t>
      </w:r>
      <w:r w:rsidR="00EA7D0D" w:rsidRPr="00F2029E">
        <w:t xml:space="preserve"> et *</w:t>
      </w:r>
      <w:r w:rsidRPr="00F2029E">
        <w:t xml:space="preserve">un paragraphe </w:t>
      </w:r>
      <w:r w:rsidR="00EA7D0D" w:rsidRPr="00F2029E">
        <w:t xml:space="preserve">de </w:t>
      </w:r>
      <w:r w:rsidR="00EA7D0D" w:rsidRPr="00F2029E">
        <w:rPr>
          <w:i/>
        </w:rPr>
        <w:t xml:space="preserve">réflexion </w:t>
      </w:r>
      <w:r w:rsidRPr="00F2029E">
        <w:rPr>
          <w:i/>
        </w:rPr>
        <w:t xml:space="preserve">sur </w:t>
      </w:r>
      <w:r w:rsidR="00EA7D0D" w:rsidRPr="00F2029E">
        <w:rPr>
          <w:i/>
        </w:rPr>
        <w:t xml:space="preserve">les </w:t>
      </w:r>
      <w:r w:rsidRPr="00F2029E">
        <w:rPr>
          <w:i/>
        </w:rPr>
        <w:t>métiers</w:t>
      </w:r>
      <w:r w:rsidRPr="00F2029E">
        <w:t xml:space="preserve"> en lien avec les étapes du projet</w:t>
      </w:r>
      <w:r w:rsidR="00EA7D0D" w:rsidRPr="00F2029E">
        <w:t xml:space="preserve"> et leur coordination </w:t>
      </w:r>
      <w:r w:rsidR="00A61602" w:rsidRPr="00F2029E">
        <w:t>;</w:t>
      </w:r>
    </w:p>
    <w:p w14:paraId="1B8E7667" w14:textId="2C57C984" w:rsidR="00A61602" w:rsidRPr="00F2029E" w:rsidRDefault="009F12F5" w:rsidP="009F12F5">
      <w:pPr>
        <w:pStyle w:val="Paragraphedeliste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</w:pPr>
      <w:r w:rsidRPr="00F2029E">
        <w:t xml:space="preserve">une </w:t>
      </w:r>
      <w:r w:rsidRPr="00F2029E">
        <w:rPr>
          <w:u w:val="single"/>
        </w:rPr>
        <w:t>m</w:t>
      </w:r>
      <w:r w:rsidR="00F23B4C" w:rsidRPr="00F2029E">
        <w:rPr>
          <w:u w:val="single"/>
        </w:rPr>
        <w:t>aquette virtuelle</w:t>
      </w:r>
      <w:r w:rsidRPr="00F2029E">
        <w:t> ;</w:t>
      </w:r>
    </w:p>
    <w:p w14:paraId="4A48329B" w14:textId="6E049DD6" w:rsidR="000A276C" w:rsidRDefault="00A61602" w:rsidP="006640EA">
      <w:pPr>
        <w:pStyle w:val="Paragraphedeliste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</w:pPr>
      <w:r w:rsidRPr="00F2029E">
        <w:t xml:space="preserve">la réalisation d’une </w:t>
      </w:r>
      <w:r w:rsidRPr="006640EA">
        <w:rPr>
          <w:u w:val="single"/>
        </w:rPr>
        <w:t>maquette physique</w:t>
      </w:r>
      <w:r w:rsidRPr="00F2029E">
        <w:t xml:space="preserve"> </w:t>
      </w:r>
      <w:r w:rsidR="002268AE">
        <w:t xml:space="preserve">de la totalité ou </w:t>
      </w:r>
      <w:r w:rsidR="00F23B4C" w:rsidRPr="00F2029E">
        <w:t>d’une partie</w:t>
      </w:r>
      <w:r w:rsidR="00615384" w:rsidRPr="00F2029E">
        <w:t xml:space="preserve"> du projet</w:t>
      </w:r>
      <w:r w:rsidR="002268AE">
        <w:t xml:space="preserve"> ou d’une expérimentation associée à la composante dite « intelligent » du </w:t>
      </w:r>
      <w:proofErr w:type="gramStart"/>
      <w:r w:rsidR="002268AE">
        <w:t>projet .</w:t>
      </w:r>
      <w:proofErr w:type="gramEnd"/>
    </w:p>
    <w:p w14:paraId="13B354E0" w14:textId="77777777" w:rsidR="006640EA" w:rsidRPr="00F2029E" w:rsidRDefault="006640EA">
      <w:pPr>
        <w:pStyle w:val="Paragraphedeliste"/>
        <w:suppressAutoHyphens/>
        <w:autoSpaceDN w:val="0"/>
        <w:spacing w:after="0" w:line="240" w:lineRule="auto"/>
        <w:jc w:val="both"/>
        <w:textAlignment w:val="baseline"/>
      </w:pPr>
    </w:p>
    <w:p w14:paraId="2530B998" w14:textId="6A975DC4" w:rsidR="009F12F5" w:rsidRPr="00F2029E" w:rsidRDefault="009F12F5" w:rsidP="005E2338">
      <w:pPr>
        <w:tabs>
          <w:tab w:val="left" w:pos="4020"/>
        </w:tabs>
        <w:jc w:val="both"/>
        <w:rPr>
          <w:bCs/>
        </w:rPr>
      </w:pPr>
      <w:r w:rsidRPr="00F2029E">
        <w:rPr>
          <w:b/>
          <w:bCs/>
        </w:rPr>
        <w:t>Tout dossier incomplet</w:t>
      </w:r>
      <w:r w:rsidR="00EA7D0D" w:rsidRPr="00F2029E">
        <w:rPr>
          <w:b/>
          <w:bCs/>
        </w:rPr>
        <w:t xml:space="preserve"> (pièces 1 à </w:t>
      </w:r>
      <w:r w:rsidR="002268AE">
        <w:rPr>
          <w:b/>
          <w:bCs/>
        </w:rPr>
        <w:t>6</w:t>
      </w:r>
      <w:r w:rsidR="00EA7D0D" w:rsidRPr="00F2029E">
        <w:rPr>
          <w:b/>
          <w:bCs/>
        </w:rPr>
        <w:t>)</w:t>
      </w:r>
      <w:r w:rsidRPr="00F2029E">
        <w:rPr>
          <w:b/>
          <w:bCs/>
        </w:rPr>
        <w:t xml:space="preserve"> sera rejeté avant même consultation par le jury</w:t>
      </w:r>
      <w:r w:rsidRPr="00F2029E">
        <w:rPr>
          <w:bCs/>
        </w:rPr>
        <w:t>.</w:t>
      </w:r>
      <w:r w:rsidR="00EA7D0D" w:rsidRPr="00F2029E">
        <w:rPr>
          <w:bCs/>
        </w:rPr>
        <w:t xml:space="preserve"> Le jury sera également sensible à la qualité d’organisation des fichiers dans le dossier complet. </w:t>
      </w:r>
    </w:p>
    <w:p w14:paraId="64FDE1CE" w14:textId="31D946C3" w:rsidR="00FC2F08" w:rsidRPr="00F2029E" w:rsidRDefault="00735213" w:rsidP="00C450CE">
      <w:pPr>
        <w:jc w:val="both"/>
        <w:rPr>
          <w:b/>
          <w:noProof/>
          <w:color w:val="CC3399"/>
          <w:sz w:val="32"/>
          <w:szCs w:val="32"/>
        </w:rPr>
      </w:pPr>
      <w:r w:rsidRPr="00F2029E">
        <w:rPr>
          <w:b/>
          <w:noProof/>
          <w:color w:val="FF00FF"/>
          <w:sz w:val="32"/>
          <w:szCs w:val="32"/>
          <w:lang w:eastAsia="fr-FR"/>
        </w:rPr>
        <w:drawing>
          <wp:inline distT="0" distB="0" distL="0" distR="0" wp14:anchorId="36CAFFF3" wp14:editId="24C9EE03">
            <wp:extent cx="403860" cy="342265"/>
            <wp:effectExtent l="19050" t="0" r="0" b="0"/>
            <wp:docPr id="11" name="Image 16" descr="Logo hom pourpre 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 descr="Logo hom pourpre ea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F2029E">
        <w:rPr>
          <w:b/>
          <w:noProof/>
          <w:color w:val="FF00FF"/>
          <w:sz w:val="32"/>
          <w:szCs w:val="32"/>
        </w:rPr>
        <w:t xml:space="preserve">  </w:t>
      </w:r>
      <w:r w:rsidR="00FC2F08" w:rsidRPr="00F2029E">
        <w:rPr>
          <w:b/>
          <w:noProof/>
          <w:color w:val="CC3399"/>
          <w:sz w:val="32"/>
          <w:szCs w:val="32"/>
        </w:rPr>
        <w:t>Article 6</w:t>
      </w:r>
      <w:r w:rsidR="00897859" w:rsidRPr="00F2029E">
        <w:rPr>
          <w:b/>
          <w:noProof/>
          <w:color w:val="CC3399"/>
          <w:sz w:val="32"/>
          <w:szCs w:val="32"/>
        </w:rPr>
        <w:t> : le</w:t>
      </w:r>
      <w:r w:rsidR="00FC2F08" w:rsidRPr="00F2029E">
        <w:rPr>
          <w:b/>
          <w:noProof/>
          <w:color w:val="CC3399"/>
          <w:sz w:val="32"/>
          <w:szCs w:val="32"/>
        </w:rPr>
        <w:t xml:space="preserve"> jury</w:t>
      </w:r>
    </w:p>
    <w:p w14:paraId="6327FE87" w14:textId="1A3A0E61" w:rsidR="00FC2F08" w:rsidRPr="00F2029E" w:rsidRDefault="00514E7B" w:rsidP="00C450CE">
      <w:pPr>
        <w:jc w:val="both"/>
        <w:rPr>
          <w:bCs/>
        </w:rPr>
      </w:pPr>
      <w:r w:rsidRPr="00F2029E">
        <w:rPr>
          <w:bCs/>
        </w:rPr>
        <w:t>Le jury</w:t>
      </w:r>
      <w:r w:rsidR="000F280D" w:rsidRPr="00F2029E">
        <w:rPr>
          <w:bCs/>
        </w:rPr>
        <w:t xml:space="preserve"> est </w:t>
      </w:r>
      <w:r w:rsidR="00750CE9" w:rsidRPr="00F2029E">
        <w:rPr>
          <w:bCs/>
        </w:rPr>
        <w:t>composé</w:t>
      </w:r>
      <w:r w:rsidR="00FC2F08" w:rsidRPr="00F2029E">
        <w:rPr>
          <w:bCs/>
        </w:rPr>
        <w:t xml:space="preserve"> de représentants du ministère de l’Éducation nationa</w:t>
      </w:r>
      <w:r w:rsidR="000F280D" w:rsidRPr="00F2029E">
        <w:rPr>
          <w:bCs/>
        </w:rPr>
        <w:t xml:space="preserve">le, </w:t>
      </w:r>
      <w:r w:rsidR="00902A94" w:rsidRPr="00F2029E">
        <w:rPr>
          <w:bCs/>
        </w:rPr>
        <w:t xml:space="preserve">de l’Enseignement supérieur, </w:t>
      </w:r>
      <w:r w:rsidR="000F280D" w:rsidRPr="00F2029E">
        <w:rPr>
          <w:bCs/>
        </w:rPr>
        <w:t>de professeurs ainsi que d’acteurs de la construction.</w:t>
      </w:r>
    </w:p>
    <w:p w14:paraId="7D982DEF" w14:textId="54DED9C9" w:rsidR="00897859" w:rsidRDefault="00897859" w:rsidP="00897859">
      <w:pPr>
        <w:jc w:val="center"/>
        <w:rPr>
          <w:b/>
          <w:bCs/>
          <w:sz w:val="28"/>
        </w:rPr>
      </w:pPr>
      <w:r w:rsidRPr="00F2029E">
        <w:rPr>
          <w:b/>
          <w:bCs/>
          <w:sz w:val="28"/>
        </w:rPr>
        <w:t xml:space="preserve">Le jury examinera les dossiers qu’il aura reçus au plus tard le </w:t>
      </w:r>
      <w:r w:rsidR="002268AE" w:rsidRPr="00F2029E">
        <w:rPr>
          <w:b/>
          <w:bCs/>
          <w:sz w:val="28"/>
        </w:rPr>
        <w:t>2</w:t>
      </w:r>
      <w:r w:rsidR="002268AE">
        <w:rPr>
          <w:b/>
          <w:bCs/>
          <w:sz w:val="28"/>
        </w:rPr>
        <w:t>3</w:t>
      </w:r>
      <w:r w:rsidR="002268AE" w:rsidRPr="00F2029E">
        <w:rPr>
          <w:b/>
          <w:bCs/>
          <w:sz w:val="28"/>
        </w:rPr>
        <w:t xml:space="preserve"> </w:t>
      </w:r>
      <w:r w:rsidRPr="00F2029E">
        <w:rPr>
          <w:b/>
          <w:bCs/>
          <w:sz w:val="28"/>
        </w:rPr>
        <w:t xml:space="preserve">avril </w:t>
      </w:r>
      <w:r w:rsidR="002268AE" w:rsidRPr="00F2029E">
        <w:rPr>
          <w:b/>
          <w:bCs/>
          <w:sz w:val="28"/>
        </w:rPr>
        <w:t>20</w:t>
      </w:r>
      <w:r w:rsidR="002268AE">
        <w:rPr>
          <w:b/>
          <w:bCs/>
          <w:sz w:val="28"/>
        </w:rPr>
        <w:t>20 à minuit</w:t>
      </w:r>
    </w:p>
    <w:p w14:paraId="65114FFA" w14:textId="12A9C822" w:rsidR="006640EA" w:rsidRPr="00F2029E" w:rsidRDefault="006640EA" w:rsidP="00897859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Les modalités d’envoi des dossiers seront précisées en février 2020</w:t>
      </w:r>
    </w:p>
    <w:p w14:paraId="47106533" w14:textId="5AE27C73" w:rsidR="00FC2F08" w:rsidRPr="00F2029E" w:rsidRDefault="00514E7B" w:rsidP="00C450CE">
      <w:pPr>
        <w:jc w:val="both"/>
      </w:pPr>
      <w:r w:rsidRPr="00F2029E">
        <w:t>Ce jury est souverain</w:t>
      </w:r>
      <w:r w:rsidR="00FC2F08" w:rsidRPr="00F2029E">
        <w:t xml:space="preserve"> dans </w:t>
      </w:r>
      <w:r w:rsidRPr="00F2029E">
        <w:t>ses</w:t>
      </w:r>
      <w:r w:rsidR="00FC2F08" w:rsidRPr="00F2029E">
        <w:t xml:space="preserve"> décisions et aucun appel ne pourra être fait. Le jury attribuera des prix</w:t>
      </w:r>
      <w:r w:rsidRPr="00F2029E">
        <w:t xml:space="preserve"> et éventuellement des mentions</w:t>
      </w:r>
      <w:r w:rsidR="00FC2F08" w:rsidRPr="00F2029E">
        <w:t xml:space="preserve">. </w:t>
      </w:r>
    </w:p>
    <w:p w14:paraId="2900E841" w14:textId="7E232673" w:rsidR="00897859" w:rsidRPr="00F2029E" w:rsidRDefault="00514E7B" w:rsidP="00514E7B">
      <w:pPr>
        <w:jc w:val="both"/>
      </w:pPr>
      <w:r w:rsidRPr="00F2029E">
        <w:t xml:space="preserve">Les lauréats </w:t>
      </w:r>
      <w:r w:rsidR="00897859" w:rsidRPr="00F2029E">
        <w:t xml:space="preserve">seront invités à la cérémonie de </w:t>
      </w:r>
      <w:r w:rsidR="00C54501">
        <w:t xml:space="preserve">remise des prix qui aura lieu </w:t>
      </w:r>
      <w:r w:rsidR="00897859" w:rsidRPr="00F2029E">
        <w:t xml:space="preserve">le : </w:t>
      </w:r>
    </w:p>
    <w:p w14:paraId="5B072A58" w14:textId="5050546F" w:rsidR="00FC2F08" w:rsidRPr="00F2029E" w:rsidRDefault="002268AE" w:rsidP="00213512">
      <w:pPr>
        <w:jc w:val="center"/>
        <w:rPr>
          <w:b/>
          <w:sz w:val="32"/>
        </w:rPr>
      </w:pPr>
      <w:r>
        <w:rPr>
          <w:b/>
          <w:sz w:val="32"/>
        </w:rPr>
        <w:t>Mercredi 10</w:t>
      </w:r>
      <w:r w:rsidR="00514E7B" w:rsidRPr="00F2029E">
        <w:rPr>
          <w:b/>
          <w:sz w:val="32"/>
        </w:rPr>
        <w:t xml:space="preserve"> juin </w:t>
      </w:r>
      <w:r w:rsidRPr="00F2029E">
        <w:rPr>
          <w:b/>
          <w:sz w:val="32"/>
        </w:rPr>
        <w:t>20</w:t>
      </w:r>
      <w:r>
        <w:rPr>
          <w:b/>
          <w:sz w:val="32"/>
        </w:rPr>
        <w:t>20</w:t>
      </w:r>
      <w:r w:rsidR="00514E7B" w:rsidRPr="00F2029E">
        <w:rPr>
          <w:b/>
          <w:sz w:val="32"/>
        </w:rPr>
        <w:t>.</w:t>
      </w:r>
    </w:p>
    <w:p w14:paraId="3CF0637C" w14:textId="77777777" w:rsidR="00FC2F08" w:rsidRPr="00F2029E" w:rsidRDefault="00735213" w:rsidP="005E2F6F">
      <w:pPr>
        <w:jc w:val="both"/>
        <w:rPr>
          <w:b/>
          <w:noProof/>
          <w:color w:val="CC3399"/>
          <w:sz w:val="32"/>
          <w:szCs w:val="32"/>
        </w:rPr>
      </w:pPr>
      <w:r w:rsidRPr="00F2029E">
        <w:rPr>
          <w:b/>
          <w:noProof/>
          <w:color w:val="FF00FF"/>
          <w:sz w:val="32"/>
          <w:szCs w:val="32"/>
          <w:lang w:eastAsia="fr-FR"/>
        </w:rPr>
        <w:drawing>
          <wp:inline distT="0" distB="0" distL="0" distR="0" wp14:anchorId="596E48EE" wp14:editId="76F0C27A">
            <wp:extent cx="403860" cy="342265"/>
            <wp:effectExtent l="19050" t="0" r="0" b="0"/>
            <wp:docPr id="14" name="Image 17" descr="Logo hom pourpre 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 descr="Logo hom pourpre ea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F2029E">
        <w:rPr>
          <w:b/>
          <w:noProof/>
          <w:color w:val="FF00FF"/>
          <w:sz w:val="32"/>
          <w:szCs w:val="32"/>
        </w:rPr>
        <w:t xml:space="preserve">  </w:t>
      </w:r>
      <w:r w:rsidR="00FC2F08" w:rsidRPr="00F2029E">
        <w:rPr>
          <w:b/>
          <w:noProof/>
          <w:color w:val="CC3399"/>
          <w:sz w:val="32"/>
          <w:szCs w:val="32"/>
        </w:rPr>
        <w:t xml:space="preserve">Article 7 : inscriptions </w:t>
      </w:r>
    </w:p>
    <w:p w14:paraId="6D256D00" w14:textId="2737F5E9" w:rsidR="00FC2F08" w:rsidRPr="00F2029E" w:rsidRDefault="00FC2F08" w:rsidP="005E2F6F">
      <w:pPr>
        <w:jc w:val="both"/>
      </w:pPr>
      <w:r w:rsidRPr="00F2029E">
        <w:t>La date de clôture définitive des inscriptions est fixée au :</w:t>
      </w:r>
    </w:p>
    <w:p w14:paraId="4FD39ADA" w14:textId="5898A574" w:rsidR="00FC2F08" w:rsidRPr="00F2029E" w:rsidRDefault="00636B80" w:rsidP="00892DAC">
      <w:pPr>
        <w:jc w:val="center"/>
        <w:rPr>
          <w:b/>
          <w:sz w:val="32"/>
        </w:rPr>
      </w:pPr>
      <w:r>
        <w:rPr>
          <w:b/>
          <w:sz w:val="32"/>
        </w:rPr>
        <w:t>30</w:t>
      </w:r>
      <w:r w:rsidR="00FC2F08" w:rsidRPr="00F2029E">
        <w:rPr>
          <w:b/>
          <w:sz w:val="32"/>
        </w:rPr>
        <w:t xml:space="preserve"> janvier 201</w:t>
      </w:r>
      <w:r w:rsidR="00902A94" w:rsidRPr="00F2029E">
        <w:rPr>
          <w:b/>
          <w:sz w:val="32"/>
        </w:rPr>
        <w:t>9</w:t>
      </w:r>
      <w:r w:rsidR="00FC2F08" w:rsidRPr="00F2029E">
        <w:rPr>
          <w:b/>
          <w:sz w:val="32"/>
        </w:rPr>
        <w:t xml:space="preserve"> à minuit.</w:t>
      </w:r>
    </w:p>
    <w:p w14:paraId="03E86ECC" w14:textId="3E105BA3" w:rsidR="00FC2F08" w:rsidRPr="00F2029E" w:rsidRDefault="00735213" w:rsidP="005E2F6F">
      <w:pPr>
        <w:jc w:val="both"/>
        <w:rPr>
          <w:b/>
          <w:bCs/>
          <w:i/>
          <w:color w:val="0099FF"/>
        </w:rPr>
      </w:pPr>
      <w:r w:rsidRPr="00F2029E">
        <w:rPr>
          <w:b/>
          <w:noProof/>
          <w:lang w:eastAsia="fr-FR"/>
        </w:rPr>
        <w:drawing>
          <wp:inline distT="0" distB="0" distL="0" distR="0" wp14:anchorId="0D61B15E" wp14:editId="77DE1E1D">
            <wp:extent cx="286385" cy="263525"/>
            <wp:effectExtent l="19050" t="0" r="0" b="0"/>
            <wp:docPr id="15" name="Image 8" descr="maison ja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maison jaun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F2029E">
        <w:rPr>
          <w:b/>
          <w:bCs/>
          <w:i/>
          <w:color w:val="0099FF"/>
        </w:rPr>
        <w:t xml:space="preserve"> </w:t>
      </w:r>
      <w:r w:rsidR="00897859" w:rsidRPr="00F2029E">
        <w:rPr>
          <w:b/>
          <w:bCs/>
          <w:i/>
          <w:color w:val="0099FF"/>
        </w:rPr>
        <w:t>I</w:t>
      </w:r>
      <w:r w:rsidR="00FC2F08" w:rsidRPr="00F2029E">
        <w:rPr>
          <w:b/>
          <w:bCs/>
          <w:i/>
          <w:color w:val="0099FF"/>
        </w:rPr>
        <w:t xml:space="preserve">nscription par internet : </w:t>
      </w:r>
    </w:p>
    <w:p w14:paraId="7EE148D5" w14:textId="77777777" w:rsidR="00213512" w:rsidRPr="00F2029E" w:rsidRDefault="00FC2F08" w:rsidP="00213512">
      <w:pPr>
        <w:spacing w:after="0"/>
        <w:jc w:val="both"/>
      </w:pPr>
      <w:r w:rsidRPr="00F2029E">
        <w:t xml:space="preserve">Les inscriptions à ce concours se font sur l’un des sites suivants : </w:t>
      </w:r>
    </w:p>
    <w:p w14:paraId="21B127F8" w14:textId="1D756678" w:rsidR="00FC2F08" w:rsidRPr="00F2029E" w:rsidRDefault="00FC2F08" w:rsidP="00213512">
      <w:pPr>
        <w:spacing w:after="0"/>
        <w:jc w:val="both"/>
      </w:pPr>
      <w:r w:rsidRPr="00F2029E">
        <w:sym w:font="Wingdings" w:char="F0C4"/>
      </w:r>
      <w:r w:rsidRPr="00F2029E">
        <w:t xml:space="preserve"> </w:t>
      </w:r>
      <w:hyperlink r:id="rId10" w:history="1">
        <w:r w:rsidR="0026723F">
          <w:rPr>
            <w:rStyle w:val="Lienhypertexte"/>
          </w:rPr>
          <w:t>http://geniesconstruction</w:t>
        </w:r>
        <w:r w:rsidR="0026723F" w:rsidRPr="001D2ED1">
          <w:rPr>
            <w:rStyle w:val="Lienhypertexte"/>
          </w:rPr>
          <w:t>.information-education.org/</w:t>
        </w:r>
      </w:hyperlink>
    </w:p>
    <w:p w14:paraId="24572079" w14:textId="77777777" w:rsidR="00FC2F08" w:rsidRPr="00F2029E" w:rsidRDefault="00FC2F08" w:rsidP="00213512">
      <w:pPr>
        <w:spacing w:after="0"/>
        <w:jc w:val="both"/>
      </w:pPr>
      <w:r w:rsidRPr="00F2029E">
        <w:sym w:font="Wingdings" w:char="F0C4"/>
      </w:r>
      <w:r w:rsidRPr="00F2029E">
        <w:t xml:space="preserve"> </w:t>
      </w:r>
      <w:hyperlink r:id="rId11" w:history="1">
        <w:r w:rsidRPr="00F2029E">
          <w:rPr>
            <w:rStyle w:val="Lienhypertexte"/>
          </w:rPr>
          <w:t>http://eduscol.education.fr/sti/domaines/technologie-au-college</w:t>
        </w:r>
      </w:hyperlink>
    </w:p>
    <w:p w14:paraId="3D859175" w14:textId="77777777" w:rsidR="00FC2F08" w:rsidRPr="00F2029E" w:rsidRDefault="00FC2F08" w:rsidP="00213512">
      <w:pPr>
        <w:spacing w:after="0"/>
        <w:jc w:val="both"/>
      </w:pPr>
      <w:r w:rsidRPr="00F2029E">
        <w:lastRenderedPageBreak/>
        <w:sym w:font="Wingdings" w:char="F0C4"/>
      </w:r>
      <w:hyperlink r:id="rId12" w:history="1">
        <w:r w:rsidRPr="00F2029E">
          <w:rPr>
            <w:rStyle w:val="Lienhypertexte"/>
          </w:rPr>
          <w:t>http://eduscol.education.fr/sti/domaines/enseignements-scientifiques-et-technologiques-en-cycle-terminal</w:t>
        </w:r>
      </w:hyperlink>
      <w:r w:rsidRPr="00F2029E">
        <w:t xml:space="preserve"> </w:t>
      </w:r>
    </w:p>
    <w:p w14:paraId="482A04A1" w14:textId="47AC79AD" w:rsidR="00FC2F08" w:rsidRPr="00F2029E" w:rsidRDefault="00636B80" w:rsidP="00213512">
      <w:pPr>
        <w:spacing w:after="0"/>
        <w:jc w:val="both"/>
      </w:pPr>
      <w:r>
        <w:t xml:space="preserve"> Rubrique « </w:t>
      </w:r>
      <w:r w:rsidR="00862280">
        <w:t>Les génies de la construction 2020</w:t>
      </w:r>
      <w:r w:rsidR="006640EA">
        <w:t xml:space="preserve"> » </w:t>
      </w:r>
    </w:p>
    <w:p w14:paraId="2F9B9AE4" w14:textId="4BF51A65" w:rsidR="006640EA" w:rsidRPr="00F2029E" w:rsidRDefault="00FC2F08" w:rsidP="005E2F6F">
      <w:pPr>
        <w:jc w:val="both"/>
      </w:pPr>
      <w:r w:rsidRPr="00F2029E">
        <w:t xml:space="preserve">L’adresse courriel </w:t>
      </w:r>
      <w:r w:rsidR="0098311E" w:rsidRPr="00F2029E">
        <w:t>de l’élève ou de l’étudiant</w:t>
      </w:r>
      <w:r w:rsidRPr="00F2029E">
        <w:t xml:space="preserve"> sera utilisée pour communiquer toutes les informations pour le suivi du concours. Un contact sera p</w:t>
      </w:r>
      <w:r w:rsidR="0098311E" w:rsidRPr="00F2029E">
        <w:t>ris par mail</w:t>
      </w:r>
      <w:r w:rsidRPr="00F2029E">
        <w:t xml:space="preserve"> dans la semaine qui suivra la clôture des inscriptions.</w:t>
      </w:r>
    </w:p>
    <w:p w14:paraId="08E37B54" w14:textId="297F3880" w:rsidR="00FC2F08" w:rsidRPr="00F2029E" w:rsidRDefault="00735213" w:rsidP="00114E0A">
      <w:pPr>
        <w:tabs>
          <w:tab w:val="left" w:pos="1650"/>
        </w:tabs>
        <w:jc w:val="both"/>
        <w:rPr>
          <w:b/>
          <w:noProof/>
          <w:color w:val="CC3399"/>
          <w:sz w:val="32"/>
          <w:szCs w:val="32"/>
        </w:rPr>
      </w:pPr>
      <w:r w:rsidRPr="00F2029E">
        <w:rPr>
          <w:b/>
          <w:noProof/>
          <w:color w:val="FF00FF"/>
          <w:sz w:val="32"/>
          <w:szCs w:val="32"/>
          <w:lang w:eastAsia="fr-FR"/>
        </w:rPr>
        <w:drawing>
          <wp:inline distT="0" distB="0" distL="0" distR="0" wp14:anchorId="1F363CDE" wp14:editId="7EC9CDB6">
            <wp:extent cx="403860" cy="342265"/>
            <wp:effectExtent l="19050" t="0" r="0" b="0"/>
            <wp:docPr id="16" name="Image 18" descr="Logo hom pourpre 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Logo hom pourpre ea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F2029E">
        <w:rPr>
          <w:b/>
          <w:noProof/>
          <w:color w:val="FF00FF"/>
          <w:sz w:val="32"/>
          <w:szCs w:val="32"/>
        </w:rPr>
        <w:t xml:space="preserve">  </w:t>
      </w:r>
      <w:r w:rsidR="00FC2F08" w:rsidRPr="00F2029E">
        <w:rPr>
          <w:b/>
          <w:noProof/>
          <w:color w:val="CC3399"/>
          <w:sz w:val="32"/>
          <w:szCs w:val="32"/>
        </w:rPr>
        <w:t>Article 8 : lots</w:t>
      </w:r>
      <w:r w:rsidR="006C53F0" w:rsidRPr="00F2029E">
        <w:rPr>
          <w:b/>
          <w:noProof/>
          <w:color w:val="CC3399"/>
          <w:sz w:val="32"/>
          <w:szCs w:val="32"/>
        </w:rPr>
        <w:t xml:space="preserve"> </w:t>
      </w:r>
    </w:p>
    <w:p w14:paraId="19FEEFC7" w14:textId="446C0F76" w:rsidR="00FC2F08" w:rsidRPr="00F2029E" w:rsidRDefault="0098311E" w:rsidP="00B32661">
      <w:pPr>
        <w:pStyle w:val="Commentaire"/>
        <w:jc w:val="both"/>
        <w:rPr>
          <w:rFonts w:ascii="Calibri" w:hAnsi="Calibri"/>
          <w:sz w:val="22"/>
          <w:szCs w:val="22"/>
          <w:lang w:eastAsia="en-US"/>
        </w:rPr>
      </w:pPr>
      <w:r w:rsidRPr="00F2029E">
        <w:rPr>
          <w:rFonts w:ascii="Calibri" w:hAnsi="Calibri"/>
          <w:sz w:val="22"/>
          <w:szCs w:val="22"/>
          <w:lang w:eastAsia="en-US"/>
        </w:rPr>
        <w:t>Un lot sera attribué aux élèves ou étudiants dont le dossier aura été primé.</w:t>
      </w:r>
    </w:p>
    <w:p w14:paraId="2F244DAE" w14:textId="0099F1F8" w:rsidR="00FC2F08" w:rsidRDefault="00FC2F08" w:rsidP="0016001C">
      <w:pPr>
        <w:pStyle w:val="Commentaire"/>
        <w:jc w:val="both"/>
        <w:rPr>
          <w:rFonts w:ascii="Calibri" w:hAnsi="Calibri"/>
          <w:sz w:val="22"/>
          <w:szCs w:val="22"/>
          <w:lang w:eastAsia="en-US"/>
        </w:rPr>
      </w:pPr>
      <w:r w:rsidRPr="00F2029E">
        <w:rPr>
          <w:rFonts w:ascii="Calibri" w:hAnsi="Calibri"/>
          <w:sz w:val="22"/>
          <w:szCs w:val="22"/>
          <w:lang w:eastAsia="en-US"/>
        </w:rPr>
        <w:t xml:space="preserve">Aucune contrepartie financière ou aucun échange de lot ne sera pratiqué. </w:t>
      </w:r>
    </w:p>
    <w:p w14:paraId="0105660E" w14:textId="77777777" w:rsidR="00FC2F08" w:rsidRPr="00F2029E" w:rsidRDefault="00FC2F08" w:rsidP="00747515">
      <w:pPr>
        <w:pStyle w:val="Commentaire"/>
        <w:jc w:val="both"/>
        <w:rPr>
          <w:rFonts w:ascii="Calibri" w:hAnsi="Calibri"/>
          <w:sz w:val="22"/>
          <w:szCs w:val="22"/>
          <w:lang w:eastAsia="en-US"/>
        </w:rPr>
      </w:pPr>
    </w:p>
    <w:p w14:paraId="4728E6B3" w14:textId="77777777" w:rsidR="00FC2F08" w:rsidRPr="00F2029E" w:rsidRDefault="00735213" w:rsidP="00B32661">
      <w:pPr>
        <w:jc w:val="both"/>
        <w:rPr>
          <w:b/>
          <w:noProof/>
          <w:color w:val="CC3399"/>
          <w:sz w:val="32"/>
          <w:szCs w:val="32"/>
        </w:rPr>
      </w:pPr>
      <w:r w:rsidRPr="00F2029E">
        <w:rPr>
          <w:b/>
          <w:noProof/>
          <w:color w:val="FF00FF"/>
          <w:sz w:val="32"/>
          <w:szCs w:val="32"/>
          <w:lang w:eastAsia="fr-FR"/>
        </w:rPr>
        <w:drawing>
          <wp:inline distT="0" distB="0" distL="0" distR="0" wp14:anchorId="1EE5C0BF" wp14:editId="6F201C27">
            <wp:extent cx="403860" cy="342265"/>
            <wp:effectExtent l="19050" t="0" r="0" b="0"/>
            <wp:docPr id="17" name="Image 19" descr="Logo hom pourpre 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 descr="Logo hom pourpre ea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F2029E">
        <w:rPr>
          <w:b/>
          <w:noProof/>
          <w:color w:val="FF00FF"/>
          <w:sz w:val="32"/>
          <w:szCs w:val="32"/>
        </w:rPr>
        <w:t xml:space="preserve">  </w:t>
      </w:r>
      <w:r w:rsidR="00FC2F08" w:rsidRPr="00F2029E">
        <w:rPr>
          <w:b/>
          <w:noProof/>
          <w:color w:val="CC3399"/>
          <w:sz w:val="32"/>
          <w:szCs w:val="32"/>
        </w:rPr>
        <w:t>Article 9 : responsabilités et financements</w:t>
      </w:r>
    </w:p>
    <w:p w14:paraId="216C8D7A" w14:textId="6B42DF46" w:rsidR="00FC2F08" w:rsidRPr="00F2029E" w:rsidRDefault="00735213" w:rsidP="00B32661">
      <w:pPr>
        <w:jc w:val="both"/>
        <w:rPr>
          <w:b/>
          <w:bCs/>
          <w:i/>
          <w:color w:val="0099FF"/>
        </w:rPr>
      </w:pPr>
      <w:r w:rsidRPr="00F2029E">
        <w:rPr>
          <w:b/>
          <w:noProof/>
          <w:lang w:eastAsia="fr-FR"/>
        </w:rPr>
        <w:drawing>
          <wp:inline distT="0" distB="0" distL="0" distR="0" wp14:anchorId="11ADDACE" wp14:editId="55AFC5A9">
            <wp:extent cx="286385" cy="263525"/>
            <wp:effectExtent l="19050" t="0" r="0" b="0"/>
            <wp:docPr id="19" name="Image 24" descr="maison ja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 descr="maison jaun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311E" w:rsidRPr="00F2029E">
        <w:rPr>
          <w:b/>
          <w:bCs/>
          <w:i/>
          <w:color w:val="0099FF"/>
        </w:rPr>
        <w:t xml:space="preserve"> Remise des prix</w:t>
      </w:r>
    </w:p>
    <w:p w14:paraId="1E7726DF" w14:textId="150267A4" w:rsidR="006640EA" w:rsidRPr="00F2029E" w:rsidRDefault="00FC2F08" w:rsidP="004D0EB9">
      <w:pPr>
        <w:jc w:val="both"/>
      </w:pPr>
      <w:r w:rsidRPr="00F2029E">
        <w:rPr>
          <w:bCs/>
        </w:rPr>
        <w:t>Le</w:t>
      </w:r>
      <w:r w:rsidR="0098311E" w:rsidRPr="00F2029E">
        <w:rPr>
          <w:bCs/>
        </w:rPr>
        <w:t>s frais de</w:t>
      </w:r>
      <w:r w:rsidRPr="00F2029E">
        <w:rPr>
          <w:bCs/>
        </w:rPr>
        <w:t xml:space="preserve"> déplacement de trois élèves </w:t>
      </w:r>
      <w:r w:rsidRPr="00F2029E">
        <w:t xml:space="preserve">ou étudiants </w:t>
      </w:r>
      <w:r w:rsidRPr="00F2029E">
        <w:rPr>
          <w:bCs/>
        </w:rPr>
        <w:t xml:space="preserve">au maximum </w:t>
      </w:r>
      <w:r w:rsidR="0098311E" w:rsidRPr="00F2029E">
        <w:rPr>
          <w:bCs/>
        </w:rPr>
        <w:t>seront</w:t>
      </w:r>
      <w:r w:rsidRPr="00F2029E">
        <w:t xml:space="preserve"> pris en charge financièrement par les partenaires associés à l’organisation du concours suivant des modalités qui seront communiquées aux personnes concernées. Les élèves ou étudiants </w:t>
      </w:r>
      <w:r w:rsidR="0098311E" w:rsidRPr="00F2029E">
        <w:t>majeurs restent sous leur responsabilité.</w:t>
      </w:r>
      <w:r w:rsidRPr="00F2029E">
        <w:t xml:space="preserve"> </w:t>
      </w:r>
    </w:p>
    <w:p w14:paraId="50F19480" w14:textId="2AC7630E" w:rsidR="00FC2F08" w:rsidRPr="00F2029E" w:rsidRDefault="00735213" w:rsidP="004D0EB9">
      <w:pPr>
        <w:jc w:val="both"/>
        <w:rPr>
          <w:b/>
          <w:noProof/>
          <w:color w:val="CC3399"/>
          <w:sz w:val="32"/>
          <w:szCs w:val="32"/>
        </w:rPr>
      </w:pPr>
      <w:r w:rsidRPr="00F2029E">
        <w:rPr>
          <w:b/>
          <w:noProof/>
          <w:color w:val="FF00FF"/>
          <w:sz w:val="32"/>
          <w:szCs w:val="32"/>
          <w:lang w:eastAsia="fr-FR"/>
        </w:rPr>
        <w:drawing>
          <wp:inline distT="0" distB="0" distL="0" distR="0" wp14:anchorId="1D4834D1" wp14:editId="761EE8A6">
            <wp:extent cx="403860" cy="342265"/>
            <wp:effectExtent l="19050" t="0" r="0" b="0"/>
            <wp:docPr id="21" name="Image 21" descr="Logo hom pourpre 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 descr="Logo hom pourpre ea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F2029E">
        <w:rPr>
          <w:b/>
          <w:noProof/>
          <w:color w:val="FF00FF"/>
          <w:sz w:val="32"/>
          <w:szCs w:val="32"/>
        </w:rPr>
        <w:t xml:space="preserve">  </w:t>
      </w:r>
      <w:r w:rsidR="0098311E" w:rsidRPr="00F2029E">
        <w:rPr>
          <w:b/>
          <w:noProof/>
          <w:color w:val="CC3399"/>
          <w:sz w:val="32"/>
          <w:szCs w:val="32"/>
        </w:rPr>
        <w:t>Article 10</w:t>
      </w:r>
      <w:r w:rsidR="00FC2F08" w:rsidRPr="00F2029E">
        <w:rPr>
          <w:b/>
          <w:noProof/>
          <w:color w:val="CC3399"/>
          <w:sz w:val="32"/>
          <w:szCs w:val="32"/>
        </w:rPr>
        <w:t> : restrictions</w:t>
      </w:r>
      <w:r w:rsidR="00FC2F08" w:rsidRPr="00F2029E">
        <w:rPr>
          <w:b/>
          <w:bCs/>
        </w:rPr>
        <w:t xml:space="preserve"> </w:t>
      </w:r>
    </w:p>
    <w:p w14:paraId="5EDAD853" w14:textId="77777777" w:rsidR="00FC2F08" w:rsidRPr="00F2029E" w:rsidRDefault="00FC2F08" w:rsidP="005E2F6F">
      <w:pPr>
        <w:jc w:val="both"/>
      </w:pPr>
      <w:r w:rsidRPr="00F2029E">
        <w:t>Si des circonstances particulières l’y contraignent, l’équipe organisatrice du concours se réserve le droit d’écourter, de suspendre, de modifier ou d’annuler le présent concours.</w:t>
      </w:r>
    </w:p>
    <w:p w14:paraId="5C1B02AA" w14:textId="184EB4FB" w:rsidR="006640EA" w:rsidRPr="00F2029E" w:rsidRDefault="00FC2F08" w:rsidP="005E2F6F">
      <w:pPr>
        <w:jc w:val="both"/>
      </w:pPr>
      <w:r w:rsidRPr="00F2029E">
        <w:t xml:space="preserve">Le fait de participer au concours implique l’acceptation </w:t>
      </w:r>
      <w:r w:rsidRPr="00F2029E">
        <w:rPr>
          <w:b/>
        </w:rPr>
        <w:t>sans restriction ni réserve</w:t>
      </w:r>
      <w:r w:rsidRPr="00F2029E">
        <w:t xml:space="preserve"> du présent règlement.</w:t>
      </w:r>
    </w:p>
    <w:p w14:paraId="6C6666B0" w14:textId="4AA78EE3" w:rsidR="00FC2F08" w:rsidRPr="00F2029E" w:rsidRDefault="00735213" w:rsidP="004D0EB9">
      <w:pPr>
        <w:jc w:val="both"/>
        <w:rPr>
          <w:b/>
          <w:noProof/>
          <w:color w:val="CC3399"/>
          <w:sz w:val="32"/>
          <w:szCs w:val="32"/>
        </w:rPr>
      </w:pPr>
      <w:r w:rsidRPr="00F2029E">
        <w:rPr>
          <w:b/>
          <w:noProof/>
          <w:color w:val="FF00FF"/>
          <w:sz w:val="32"/>
          <w:szCs w:val="32"/>
          <w:lang w:eastAsia="fr-FR"/>
        </w:rPr>
        <w:drawing>
          <wp:inline distT="0" distB="0" distL="0" distR="0" wp14:anchorId="1AD02763" wp14:editId="3E83B6D7">
            <wp:extent cx="403860" cy="342265"/>
            <wp:effectExtent l="19050" t="0" r="0" b="0"/>
            <wp:docPr id="22" name="Image 22" descr="Logo hom pourpre 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 descr="Logo hom pourpre ea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F08" w:rsidRPr="00F2029E">
        <w:rPr>
          <w:b/>
          <w:noProof/>
          <w:color w:val="FF00FF"/>
          <w:sz w:val="32"/>
          <w:szCs w:val="32"/>
        </w:rPr>
        <w:t xml:space="preserve">  </w:t>
      </w:r>
      <w:r w:rsidR="0098311E" w:rsidRPr="00F2029E">
        <w:rPr>
          <w:b/>
          <w:noProof/>
          <w:color w:val="CC3399"/>
          <w:sz w:val="32"/>
          <w:szCs w:val="32"/>
        </w:rPr>
        <w:t>Article 11</w:t>
      </w:r>
      <w:r w:rsidR="00FC2F08" w:rsidRPr="00F2029E">
        <w:rPr>
          <w:b/>
          <w:noProof/>
          <w:color w:val="CC3399"/>
          <w:sz w:val="32"/>
          <w:szCs w:val="32"/>
        </w:rPr>
        <w:t> : droits</w:t>
      </w:r>
    </w:p>
    <w:p w14:paraId="18591FC3" w14:textId="1E81AFB7" w:rsidR="006640EA" w:rsidRPr="006640EA" w:rsidRDefault="00FC2F08" w:rsidP="006640EA">
      <w:pPr>
        <w:jc w:val="both"/>
      </w:pPr>
      <w:r w:rsidRPr="00F2029E">
        <w:t xml:space="preserve">Les participants à ce concours autorisent à </w:t>
      </w:r>
      <w:r w:rsidRPr="00F2029E">
        <w:rPr>
          <w:b/>
        </w:rPr>
        <w:t>titre gracieux</w:t>
      </w:r>
      <w:r w:rsidRPr="00F2029E">
        <w:t xml:space="preserve"> et à des </w:t>
      </w:r>
      <w:r w:rsidRPr="00F2029E">
        <w:rPr>
          <w:b/>
        </w:rPr>
        <w:t>fins pédagogiques</w:t>
      </w:r>
      <w:r w:rsidRPr="00F2029E">
        <w:t xml:space="preserve"> l’utilisation sans but lucratif des productions réalisées avec mention des auteurs.</w:t>
      </w:r>
      <w:r w:rsidRPr="0098311E">
        <w:t xml:space="preserve"> </w:t>
      </w:r>
    </w:p>
    <w:p w14:paraId="2E2428F3" w14:textId="41939494" w:rsidR="006640EA" w:rsidRDefault="006640EA" w:rsidP="006640EA">
      <w:pPr>
        <w:jc w:val="center"/>
        <w:rPr>
          <w:bCs/>
        </w:rPr>
      </w:pPr>
      <w:r w:rsidRPr="004A0523">
        <w:rPr>
          <w:bCs/>
          <w:noProof/>
          <w:lang w:eastAsia="fr-FR"/>
        </w:rPr>
        <w:drawing>
          <wp:inline distT="0" distB="0" distL="0" distR="0" wp14:anchorId="52210476" wp14:editId="57B507F2">
            <wp:extent cx="735119" cy="958850"/>
            <wp:effectExtent l="0" t="0" r="1905" b="6350"/>
            <wp:docPr id="9" name="Image 3" descr="2014_logo_MENESR_HD_668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2014_logo_MENESR_HD_668740.jp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02" cy="95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0523">
        <w:rPr>
          <w:bCs/>
          <w:noProof/>
          <w:lang w:eastAsia="fr-FR"/>
        </w:rPr>
        <w:drawing>
          <wp:inline distT="0" distB="0" distL="0" distR="0" wp14:anchorId="56FEAA07" wp14:editId="02CDA397">
            <wp:extent cx="1226128" cy="933238"/>
            <wp:effectExtent l="0" t="0" r="0" b="6985"/>
            <wp:docPr id="24" name="Image 5" descr="efbet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 descr="efbeton2.jp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986" cy="93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0523">
        <w:rPr>
          <w:bCs/>
          <w:noProof/>
          <w:lang w:eastAsia="fr-FR"/>
        </w:rPr>
        <w:drawing>
          <wp:inline distT="0" distB="0" distL="0" distR="0" wp14:anchorId="2609918D" wp14:editId="5821A2D1">
            <wp:extent cx="1053204" cy="942340"/>
            <wp:effectExtent l="0" t="0" r="0" b="0"/>
            <wp:docPr id="10" name="Image 4" descr="f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ffb.jp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312" cy="94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3B317" w14:textId="77777777" w:rsidR="006640EA" w:rsidRDefault="006640EA" w:rsidP="006640EA">
      <w:pPr>
        <w:jc w:val="center"/>
        <w:rPr>
          <w:bCs/>
        </w:rPr>
      </w:pPr>
      <w:r w:rsidRPr="004A0523">
        <w:rPr>
          <w:bCs/>
          <w:noProof/>
          <w:lang w:eastAsia="fr-FR"/>
        </w:rPr>
        <w:drawing>
          <wp:inline distT="0" distB="0" distL="0" distR="0" wp14:anchorId="76E51226" wp14:editId="4CF63E41">
            <wp:extent cx="1461770" cy="806994"/>
            <wp:effectExtent l="0" t="0" r="11430" b="6350"/>
            <wp:docPr id="26" name="Image 7" descr="logoQ-50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logoQ-50mm.jpg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544" cy="8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0523">
        <w:rPr>
          <w:bCs/>
          <w:noProof/>
          <w:lang w:eastAsia="fr-FR"/>
        </w:rPr>
        <w:drawing>
          <wp:inline distT="0" distB="0" distL="0" distR="0" wp14:anchorId="1DBF2699" wp14:editId="49386D09">
            <wp:extent cx="939377" cy="840495"/>
            <wp:effectExtent l="0" t="0" r="635" b="0"/>
            <wp:docPr id="25" name="Image 6" descr="f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 descr="fntp.jpg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720" cy="84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lang w:eastAsia="fr-FR"/>
        </w:rPr>
        <w:drawing>
          <wp:inline distT="0" distB="0" distL="0" distR="0" wp14:anchorId="14BBC79E" wp14:editId="02E5A79B">
            <wp:extent cx="1408430" cy="575108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CO-TP_logo2018_480x19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757" cy="5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DDD3E" w14:textId="703ED199" w:rsidR="00FC2F08" w:rsidRPr="00F130FC" w:rsidRDefault="006640EA" w:rsidP="006640EA">
      <w:pPr>
        <w:jc w:val="center"/>
        <w:rPr>
          <w:bCs/>
        </w:rPr>
      </w:pPr>
      <w:r>
        <w:rPr>
          <w:bCs/>
          <w:noProof/>
          <w:lang w:eastAsia="fr-FR"/>
        </w:rPr>
        <w:drawing>
          <wp:inline distT="0" distB="0" distL="0" distR="0" wp14:anchorId="3F5BA96B" wp14:editId="3A7F4BFC">
            <wp:extent cx="717878" cy="890771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ETEC2.b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48" cy="89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lang w:eastAsia="fr-FR"/>
        </w:rPr>
        <w:drawing>
          <wp:inline distT="0" distB="0" distL="0" distR="0" wp14:anchorId="4092D26C" wp14:editId="5B9F44D6">
            <wp:extent cx="1252665" cy="885542"/>
            <wp:effectExtent l="0" t="0" r="0" b="381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mbtp9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939" cy="88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lang w:eastAsia="fr-FR"/>
        </w:rPr>
        <w:drawing>
          <wp:inline distT="0" distB="0" distL="0" distR="0" wp14:anchorId="0820AA26" wp14:editId="682C3690">
            <wp:extent cx="2147470" cy="596519"/>
            <wp:effectExtent l="0" t="0" r="1206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gc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470" cy="59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2F08" w:rsidRPr="00F130FC" w:rsidSect="00213512">
      <w:headerReference w:type="first" r:id="rId22"/>
      <w:pgSz w:w="11906" w:h="16838"/>
      <w:pgMar w:top="85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172A02" w14:textId="77777777" w:rsidR="00AB6381" w:rsidRDefault="00AB6381" w:rsidP="00032536">
      <w:pPr>
        <w:spacing w:after="0" w:line="240" w:lineRule="auto"/>
      </w:pPr>
      <w:r>
        <w:separator/>
      </w:r>
    </w:p>
  </w:endnote>
  <w:endnote w:type="continuationSeparator" w:id="0">
    <w:p w14:paraId="49912AE8" w14:textId="77777777" w:rsidR="00AB6381" w:rsidRDefault="00AB6381" w:rsidP="00032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318426" w14:textId="77777777" w:rsidR="00AB6381" w:rsidRDefault="00AB6381" w:rsidP="00032536">
      <w:pPr>
        <w:spacing w:after="0" w:line="240" w:lineRule="auto"/>
      </w:pPr>
      <w:r>
        <w:separator/>
      </w:r>
    </w:p>
  </w:footnote>
  <w:footnote w:type="continuationSeparator" w:id="0">
    <w:p w14:paraId="7F4BA970" w14:textId="77777777" w:rsidR="00AB6381" w:rsidRDefault="00AB6381" w:rsidP="000325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3797D1" w14:textId="7F7297E2" w:rsidR="00AB6381" w:rsidRDefault="00AB6381" w:rsidP="00130392">
    <w:pPr>
      <w:pStyle w:val="En-tte"/>
      <w:jc w:val="center"/>
    </w:pPr>
    <w:r>
      <w:rPr>
        <w:noProof/>
        <w:lang w:eastAsia="fr-FR"/>
      </w:rPr>
      <w:drawing>
        <wp:inline distT="0" distB="0" distL="0" distR="0" wp14:anchorId="6A39ACA4" wp14:editId="0BD7D057">
          <wp:extent cx="2319965" cy="1145540"/>
          <wp:effectExtent l="0" t="0" r="4445" b="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_v8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4013" cy="115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D795E5" w14:textId="77777777" w:rsidR="00AB6381" w:rsidRPr="00A35BA5" w:rsidRDefault="00AB6381" w:rsidP="00130392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A2BF8"/>
    <w:multiLevelType w:val="hybridMultilevel"/>
    <w:tmpl w:val="166C6EBA"/>
    <w:lvl w:ilvl="0" w:tplc="3B104522">
      <w:start w:val="1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B56D1"/>
    <w:multiLevelType w:val="hybridMultilevel"/>
    <w:tmpl w:val="B23652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B7BE1"/>
    <w:multiLevelType w:val="hybridMultilevel"/>
    <w:tmpl w:val="8DBA97EA"/>
    <w:lvl w:ilvl="0" w:tplc="3B104522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C547F9"/>
    <w:multiLevelType w:val="multilevel"/>
    <w:tmpl w:val="A7141F3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1A876A2F"/>
    <w:multiLevelType w:val="multilevel"/>
    <w:tmpl w:val="D8745FDA"/>
    <w:lvl w:ilvl="0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-%2)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-%2)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)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)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5">
    <w:nsid w:val="1F387198"/>
    <w:multiLevelType w:val="hybridMultilevel"/>
    <w:tmpl w:val="2BB0727A"/>
    <w:lvl w:ilvl="0" w:tplc="3B104522">
      <w:start w:val="1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B25100"/>
    <w:multiLevelType w:val="multilevel"/>
    <w:tmpl w:val="4C76AAC8"/>
    <w:lvl w:ilvl="0">
      <w:start w:val="5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-%2)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-%2)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)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)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4D9E7950"/>
    <w:multiLevelType w:val="hybridMultilevel"/>
    <w:tmpl w:val="D458CD88"/>
    <w:lvl w:ilvl="0" w:tplc="B32C47F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334A2C"/>
    <w:multiLevelType w:val="hybridMultilevel"/>
    <w:tmpl w:val="107E25E0"/>
    <w:lvl w:ilvl="0" w:tplc="A8E6F99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8"/>
  </w:num>
  <w:num w:numId="4">
    <w:abstractNumId w:val="4"/>
  </w:num>
  <w:num w:numId="5">
    <w:abstractNumId w:val="6"/>
  </w:num>
  <w:num w:numId="6">
    <w:abstractNumId w:val="2"/>
  </w:num>
  <w:num w:numId="7">
    <w:abstractNumId w:val="0"/>
  </w:num>
  <w:num w:numId="8">
    <w:abstractNumId w:val="5"/>
  </w:num>
  <w:num w:numId="9">
    <w:abstractNumId w:val="7"/>
  </w:num>
  <w:num w:numId="10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andrine MANSOUTRE">
    <w15:presenceInfo w15:providerId="AD" w15:userId="S-1-5-21-3180383895-2245566742-340412095-518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F6F"/>
    <w:rsid w:val="00000F00"/>
    <w:rsid w:val="000054EF"/>
    <w:rsid w:val="000057DD"/>
    <w:rsid w:val="000070AF"/>
    <w:rsid w:val="0000770B"/>
    <w:rsid w:val="00007F11"/>
    <w:rsid w:val="0002025A"/>
    <w:rsid w:val="00023663"/>
    <w:rsid w:val="00032536"/>
    <w:rsid w:val="00040845"/>
    <w:rsid w:val="00055B66"/>
    <w:rsid w:val="0006476B"/>
    <w:rsid w:val="00067B09"/>
    <w:rsid w:val="000809B6"/>
    <w:rsid w:val="00087B81"/>
    <w:rsid w:val="00093F32"/>
    <w:rsid w:val="00094B2D"/>
    <w:rsid w:val="00097AC3"/>
    <w:rsid w:val="000A276C"/>
    <w:rsid w:val="000A6045"/>
    <w:rsid w:val="000B5C21"/>
    <w:rsid w:val="000D50B3"/>
    <w:rsid w:val="000E786A"/>
    <w:rsid w:val="000F0F35"/>
    <w:rsid w:val="000F280D"/>
    <w:rsid w:val="00107C2E"/>
    <w:rsid w:val="001107D9"/>
    <w:rsid w:val="00114E0A"/>
    <w:rsid w:val="00130392"/>
    <w:rsid w:val="00130CA4"/>
    <w:rsid w:val="0013380D"/>
    <w:rsid w:val="0013531E"/>
    <w:rsid w:val="001554BA"/>
    <w:rsid w:val="0016001C"/>
    <w:rsid w:val="00163202"/>
    <w:rsid w:val="00165139"/>
    <w:rsid w:val="0017551E"/>
    <w:rsid w:val="001775F0"/>
    <w:rsid w:val="00194B5B"/>
    <w:rsid w:val="00195FA5"/>
    <w:rsid w:val="001A08DF"/>
    <w:rsid w:val="001B1166"/>
    <w:rsid w:val="001C1A37"/>
    <w:rsid w:val="001C2C0B"/>
    <w:rsid w:val="001D2ED1"/>
    <w:rsid w:val="001E3E7F"/>
    <w:rsid w:val="001E4D05"/>
    <w:rsid w:val="001E7AFD"/>
    <w:rsid w:val="001F073B"/>
    <w:rsid w:val="00212433"/>
    <w:rsid w:val="002127C4"/>
    <w:rsid w:val="00213512"/>
    <w:rsid w:val="002143F5"/>
    <w:rsid w:val="00224F39"/>
    <w:rsid w:val="002268AE"/>
    <w:rsid w:val="002365C1"/>
    <w:rsid w:val="002435EB"/>
    <w:rsid w:val="00255D04"/>
    <w:rsid w:val="0026723F"/>
    <w:rsid w:val="0028449F"/>
    <w:rsid w:val="00285C8D"/>
    <w:rsid w:val="0028734C"/>
    <w:rsid w:val="002B578F"/>
    <w:rsid w:val="002C7F73"/>
    <w:rsid w:val="002D39EA"/>
    <w:rsid w:val="002E0A94"/>
    <w:rsid w:val="002E4D0E"/>
    <w:rsid w:val="002E7C47"/>
    <w:rsid w:val="002F08F7"/>
    <w:rsid w:val="002F6D35"/>
    <w:rsid w:val="00302665"/>
    <w:rsid w:val="0030451F"/>
    <w:rsid w:val="00305E9A"/>
    <w:rsid w:val="00320D5A"/>
    <w:rsid w:val="00325D1D"/>
    <w:rsid w:val="00334DCB"/>
    <w:rsid w:val="003413B3"/>
    <w:rsid w:val="00350405"/>
    <w:rsid w:val="00353BD7"/>
    <w:rsid w:val="00357A4F"/>
    <w:rsid w:val="00364A7C"/>
    <w:rsid w:val="00373CB8"/>
    <w:rsid w:val="00385D53"/>
    <w:rsid w:val="00394A7E"/>
    <w:rsid w:val="003957F6"/>
    <w:rsid w:val="0039587E"/>
    <w:rsid w:val="003A0CCC"/>
    <w:rsid w:val="003A19E4"/>
    <w:rsid w:val="003B064C"/>
    <w:rsid w:val="003B3E04"/>
    <w:rsid w:val="003B3E0C"/>
    <w:rsid w:val="003B4328"/>
    <w:rsid w:val="003B4E9B"/>
    <w:rsid w:val="003C73B2"/>
    <w:rsid w:val="003D3280"/>
    <w:rsid w:val="003D3700"/>
    <w:rsid w:val="003D68C3"/>
    <w:rsid w:val="003D719B"/>
    <w:rsid w:val="003F24DB"/>
    <w:rsid w:val="003F34CA"/>
    <w:rsid w:val="00402482"/>
    <w:rsid w:val="00403F4B"/>
    <w:rsid w:val="00411805"/>
    <w:rsid w:val="00414B5E"/>
    <w:rsid w:val="00432A8D"/>
    <w:rsid w:val="004365D0"/>
    <w:rsid w:val="00445040"/>
    <w:rsid w:val="00452707"/>
    <w:rsid w:val="004571DF"/>
    <w:rsid w:val="00460E36"/>
    <w:rsid w:val="00472EC1"/>
    <w:rsid w:val="00477FCA"/>
    <w:rsid w:val="0048123A"/>
    <w:rsid w:val="0048296F"/>
    <w:rsid w:val="00483C47"/>
    <w:rsid w:val="004A3A88"/>
    <w:rsid w:val="004A58C4"/>
    <w:rsid w:val="004B291A"/>
    <w:rsid w:val="004B3E7E"/>
    <w:rsid w:val="004B77B9"/>
    <w:rsid w:val="004C30E6"/>
    <w:rsid w:val="004C4F48"/>
    <w:rsid w:val="004C7E1F"/>
    <w:rsid w:val="004D0EB9"/>
    <w:rsid w:val="004E553E"/>
    <w:rsid w:val="004F6258"/>
    <w:rsid w:val="004F6F71"/>
    <w:rsid w:val="00504BDE"/>
    <w:rsid w:val="005069D3"/>
    <w:rsid w:val="00514E7B"/>
    <w:rsid w:val="00531747"/>
    <w:rsid w:val="0053197C"/>
    <w:rsid w:val="00546F5D"/>
    <w:rsid w:val="00554FEA"/>
    <w:rsid w:val="00557CB4"/>
    <w:rsid w:val="0056191F"/>
    <w:rsid w:val="00565CD4"/>
    <w:rsid w:val="005738D6"/>
    <w:rsid w:val="00581107"/>
    <w:rsid w:val="00595AA5"/>
    <w:rsid w:val="005976FC"/>
    <w:rsid w:val="005A725E"/>
    <w:rsid w:val="005B6365"/>
    <w:rsid w:val="005C77CD"/>
    <w:rsid w:val="005D05B2"/>
    <w:rsid w:val="005D3C3D"/>
    <w:rsid w:val="005E1B6E"/>
    <w:rsid w:val="005E2338"/>
    <w:rsid w:val="005E2F6F"/>
    <w:rsid w:val="005E336C"/>
    <w:rsid w:val="005F5824"/>
    <w:rsid w:val="0060535C"/>
    <w:rsid w:val="00607848"/>
    <w:rsid w:val="00615384"/>
    <w:rsid w:val="00616B56"/>
    <w:rsid w:val="00627468"/>
    <w:rsid w:val="00632E66"/>
    <w:rsid w:val="00636B80"/>
    <w:rsid w:val="006377DD"/>
    <w:rsid w:val="00641912"/>
    <w:rsid w:val="006573FA"/>
    <w:rsid w:val="00661471"/>
    <w:rsid w:val="006615DA"/>
    <w:rsid w:val="006640EA"/>
    <w:rsid w:val="006678F6"/>
    <w:rsid w:val="00675FCE"/>
    <w:rsid w:val="00686466"/>
    <w:rsid w:val="00695BE9"/>
    <w:rsid w:val="006B4066"/>
    <w:rsid w:val="006B5428"/>
    <w:rsid w:val="006C53F0"/>
    <w:rsid w:val="006E0B9F"/>
    <w:rsid w:val="006F10E7"/>
    <w:rsid w:val="00700E22"/>
    <w:rsid w:val="007202BA"/>
    <w:rsid w:val="00731680"/>
    <w:rsid w:val="00735213"/>
    <w:rsid w:val="007366BF"/>
    <w:rsid w:val="0074223B"/>
    <w:rsid w:val="00747515"/>
    <w:rsid w:val="00750CE9"/>
    <w:rsid w:val="00750F6F"/>
    <w:rsid w:val="00770A5B"/>
    <w:rsid w:val="00795396"/>
    <w:rsid w:val="007973AF"/>
    <w:rsid w:val="007A1999"/>
    <w:rsid w:val="007A7739"/>
    <w:rsid w:val="007B174B"/>
    <w:rsid w:val="007C0A82"/>
    <w:rsid w:val="007C0B83"/>
    <w:rsid w:val="007C368D"/>
    <w:rsid w:val="007C70C8"/>
    <w:rsid w:val="007D21A7"/>
    <w:rsid w:val="007D6879"/>
    <w:rsid w:val="007E6996"/>
    <w:rsid w:val="00801903"/>
    <w:rsid w:val="0080249B"/>
    <w:rsid w:val="00803122"/>
    <w:rsid w:val="00803652"/>
    <w:rsid w:val="008037F1"/>
    <w:rsid w:val="008051D1"/>
    <w:rsid w:val="0081124B"/>
    <w:rsid w:val="00811E1D"/>
    <w:rsid w:val="00812DD2"/>
    <w:rsid w:val="008175ED"/>
    <w:rsid w:val="00826294"/>
    <w:rsid w:val="00837A66"/>
    <w:rsid w:val="008507DE"/>
    <w:rsid w:val="00850BB6"/>
    <w:rsid w:val="008606C6"/>
    <w:rsid w:val="00860D95"/>
    <w:rsid w:val="00862280"/>
    <w:rsid w:val="008654F7"/>
    <w:rsid w:val="00866C70"/>
    <w:rsid w:val="00877740"/>
    <w:rsid w:val="00883E08"/>
    <w:rsid w:val="00884F70"/>
    <w:rsid w:val="00887857"/>
    <w:rsid w:val="00892DAC"/>
    <w:rsid w:val="00894218"/>
    <w:rsid w:val="00897859"/>
    <w:rsid w:val="008A48BB"/>
    <w:rsid w:val="008B05F7"/>
    <w:rsid w:val="008B1E10"/>
    <w:rsid w:val="008B3343"/>
    <w:rsid w:val="008E4101"/>
    <w:rsid w:val="008F22EE"/>
    <w:rsid w:val="008F3C9F"/>
    <w:rsid w:val="008F64EA"/>
    <w:rsid w:val="00902A94"/>
    <w:rsid w:val="00941CF2"/>
    <w:rsid w:val="00977176"/>
    <w:rsid w:val="0098311E"/>
    <w:rsid w:val="009875BD"/>
    <w:rsid w:val="009946E9"/>
    <w:rsid w:val="009B139E"/>
    <w:rsid w:val="009B42A6"/>
    <w:rsid w:val="009D4065"/>
    <w:rsid w:val="009D49B4"/>
    <w:rsid w:val="009D661C"/>
    <w:rsid w:val="009E025B"/>
    <w:rsid w:val="009E3870"/>
    <w:rsid w:val="009E64A8"/>
    <w:rsid w:val="009F0380"/>
    <w:rsid w:val="009F12F5"/>
    <w:rsid w:val="009F195C"/>
    <w:rsid w:val="009F391F"/>
    <w:rsid w:val="00A05F6D"/>
    <w:rsid w:val="00A0699F"/>
    <w:rsid w:val="00A10E8E"/>
    <w:rsid w:val="00A216B3"/>
    <w:rsid w:val="00A24117"/>
    <w:rsid w:val="00A35BA5"/>
    <w:rsid w:val="00A42548"/>
    <w:rsid w:val="00A434BE"/>
    <w:rsid w:val="00A44265"/>
    <w:rsid w:val="00A446E7"/>
    <w:rsid w:val="00A60C05"/>
    <w:rsid w:val="00A61602"/>
    <w:rsid w:val="00A666ED"/>
    <w:rsid w:val="00A73838"/>
    <w:rsid w:val="00A774AF"/>
    <w:rsid w:val="00A8099F"/>
    <w:rsid w:val="00AA58D4"/>
    <w:rsid w:val="00AA69CB"/>
    <w:rsid w:val="00AB6381"/>
    <w:rsid w:val="00AD0CED"/>
    <w:rsid w:val="00AE2238"/>
    <w:rsid w:val="00B062F8"/>
    <w:rsid w:val="00B263F3"/>
    <w:rsid w:val="00B2660D"/>
    <w:rsid w:val="00B32661"/>
    <w:rsid w:val="00B3337E"/>
    <w:rsid w:val="00B4572E"/>
    <w:rsid w:val="00B55BDB"/>
    <w:rsid w:val="00B57DBB"/>
    <w:rsid w:val="00B6199F"/>
    <w:rsid w:val="00B67237"/>
    <w:rsid w:val="00B715EE"/>
    <w:rsid w:val="00B7543D"/>
    <w:rsid w:val="00B771B3"/>
    <w:rsid w:val="00B94C3A"/>
    <w:rsid w:val="00B94CEF"/>
    <w:rsid w:val="00B975E8"/>
    <w:rsid w:val="00BA7FED"/>
    <w:rsid w:val="00BD7073"/>
    <w:rsid w:val="00BE15CD"/>
    <w:rsid w:val="00BE15D6"/>
    <w:rsid w:val="00BE5918"/>
    <w:rsid w:val="00BE6D74"/>
    <w:rsid w:val="00BF2023"/>
    <w:rsid w:val="00BF3C38"/>
    <w:rsid w:val="00BF79B4"/>
    <w:rsid w:val="00C00FFD"/>
    <w:rsid w:val="00C134E4"/>
    <w:rsid w:val="00C24363"/>
    <w:rsid w:val="00C25681"/>
    <w:rsid w:val="00C2712B"/>
    <w:rsid w:val="00C30790"/>
    <w:rsid w:val="00C33893"/>
    <w:rsid w:val="00C35EE1"/>
    <w:rsid w:val="00C4465C"/>
    <w:rsid w:val="00C44B40"/>
    <w:rsid w:val="00C450CE"/>
    <w:rsid w:val="00C54501"/>
    <w:rsid w:val="00C55F67"/>
    <w:rsid w:val="00C61311"/>
    <w:rsid w:val="00C742C0"/>
    <w:rsid w:val="00C74C79"/>
    <w:rsid w:val="00C7610A"/>
    <w:rsid w:val="00C813EE"/>
    <w:rsid w:val="00C82198"/>
    <w:rsid w:val="00C94BD0"/>
    <w:rsid w:val="00CB1A65"/>
    <w:rsid w:val="00CE26D3"/>
    <w:rsid w:val="00CF1D08"/>
    <w:rsid w:val="00CF5E2C"/>
    <w:rsid w:val="00CF764D"/>
    <w:rsid w:val="00D02713"/>
    <w:rsid w:val="00D049D6"/>
    <w:rsid w:val="00D071C9"/>
    <w:rsid w:val="00D20A13"/>
    <w:rsid w:val="00D323E0"/>
    <w:rsid w:val="00D37DED"/>
    <w:rsid w:val="00D37E9E"/>
    <w:rsid w:val="00D53DC0"/>
    <w:rsid w:val="00D70FD3"/>
    <w:rsid w:val="00D72AD2"/>
    <w:rsid w:val="00D759ED"/>
    <w:rsid w:val="00D81CCE"/>
    <w:rsid w:val="00D84D45"/>
    <w:rsid w:val="00DA2B7D"/>
    <w:rsid w:val="00DC1E18"/>
    <w:rsid w:val="00DE5DCD"/>
    <w:rsid w:val="00DF34B3"/>
    <w:rsid w:val="00DF3D78"/>
    <w:rsid w:val="00DF408F"/>
    <w:rsid w:val="00DF5DCE"/>
    <w:rsid w:val="00E059EF"/>
    <w:rsid w:val="00E15742"/>
    <w:rsid w:val="00E202B9"/>
    <w:rsid w:val="00E27A76"/>
    <w:rsid w:val="00E32842"/>
    <w:rsid w:val="00E356E6"/>
    <w:rsid w:val="00E7372A"/>
    <w:rsid w:val="00E74AE6"/>
    <w:rsid w:val="00E7562B"/>
    <w:rsid w:val="00E80E68"/>
    <w:rsid w:val="00E960F8"/>
    <w:rsid w:val="00EA0F4F"/>
    <w:rsid w:val="00EA125E"/>
    <w:rsid w:val="00EA429A"/>
    <w:rsid w:val="00EA7D0D"/>
    <w:rsid w:val="00ED4911"/>
    <w:rsid w:val="00EE3590"/>
    <w:rsid w:val="00EF18C8"/>
    <w:rsid w:val="00EF7578"/>
    <w:rsid w:val="00F10C46"/>
    <w:rsid w:val="00F130FC"/>
    <w:rsid w:val="00F147A9"/>
    <w:rsid w:val="00F17913"/>
    <w:rsid w:val="00F2029E"/>
    <w:rsid w:val="00F23B4C"/>
    <w:rsid w:val="00F3304A"/>
    <w:rsid w:val="00F418DF"/>
    <w:rsid w:val="00F427B7"/>
    <w:rsid w:val="00F50BA8"/>
    <w:rsid w:val="00F51770"/>
    <w:rsid w:val="00F557D5"/>
    <w:rsid w:val="00F65DDA"/>
    <w:rsid w:val="00F71D48"/>
    <w:rsid w:val="00F756A8"/>
    <w:rsid w:val="00F802F7"/>
    <w:rsid w:val="00F87315"/>
    <w:rsid w:val="00F87942"/>
    <w:rsid w:val="00FC2F08"/>
    <w:rsid w:val="00FC3667"/>
    <w:rsid w:val="00FC5E74"/>
    <w:rsid w:val="00FD4261"/>
    <w:rsid w:val="00FE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BA617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1" w:defQFormat="0" w:count="276">
    <w:lsdException w:name="Normal" w:locked="1" w:uiPriority="0" w:unhideWhenUsed="0" w:qFormat="1"/>
    <w:lsdException w:name="heading 1" w:locked="1" w:uiPriority="0" w:unhideWhenUsed="0" w:qFormat="1"/>
    <w:lsdException w:name="heading 2" w:locked="1" w:uiPriority="0" w:unhideWhenUsed="0" w:qFormat="1"/>
    <w:lsdException w:name="heading 3" w:locked="1" w:semiHidden="1" w:uiPriority="0" w:qFormat="1"/>
    <w:lsdException w:name="heading 4" w:locked="1" w:semiHidden="1" w:uiPriority="0" w:qFormat="1"/>
    <w:lsdException w:name="heading 5" w:locked="1" w:semiHidden="1" w:uiPriority="0" w:qFormat="1"/>
    <w:lsdException w:name="heading 6" w:locked="1" w:semiHidden="1" w:uiPriority="0" w:qFormat="1"/>
    <w:lsdException w:name="heading 7" w:locked="1" w:semiHidden="1" w:uiPriority="0" w:qFormat="1"/>
    <w:lsdException w:name="heading 8" w:locked="1" w:semiHidden="1" w:uiPriority="0" w:qFormat="1"/>
    <w:lsdException w:name="heading 9" w:locked="1" w:semiHidden="1" w:uiPriority="0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/>
    <w:lsdException w:name="footnote text" w:semiHidden="1"/>
    <w:lsdException w:name="annotation text" w:locked="1" w:uiPriority="0"/>
    <w:lsdException w:name="header" w:semiHidden="1"/>
    <w:lsdException w:name="footer" w:semiHidden="1"/>
    <w:lsdException w:name="index heading" w:semiHidden="1"/>
    <w:lsdException w:name="caption" w:locked="1" w:semiHidden="1" w:uiPriority="0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locked="1" w:uiPriority="0" w:unhideWhenUsed="0" w:qFormat="1"/>
    <w:lsdException w:name="Closing" w:semiHidden="1"/>
    <w:lsdException w:name="Signature" w:semiHidden="1"/>
    <w:lsdException w:name="Default Paragraph Font" w:locked="1" w:uiPriority="0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locked="1" w:uiPriority="0" w:unhideWhenUsed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locked="1"/>
    <w:lsdException w:name="FollowedHyperlink" w:semiHidden="1"/>
    <w:lsdException w:name="Strong" w:locked="1" w:uiPriority="0" w:unhideWhenUsed="0" w:qFormat="1"/>
    <w:lsdException w:name="Emphasis" w:locked="1" w:uiPriority="0" w:unhideWhenUsed="0" w:qFormat="1"/>
    <w:lsdException w:name="Document Map" w:semiHidden="1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unhideWhenUsed="0"/>
    <w:lsdException w:name="annotation subject" w:semiHidden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unhideWhenUsed="0"/>
    <w:lsdException w:name="Table Web 3" w:semiHidden="1"/>
    <w:lsdException w:name="Balloon Text" w:semiHidden="1"/>
    <w:lsdException w:name="Table Grid" w:locked="1" w:uiPriority="0" w:unhideWhenUsed="0"/>
    <w:lsdException w:name="Table Theme" w:unhideWhenUsed="0"/>
    <w:lsdException w:name="Note Level 1" w:unhideWhenUsed="0"/>
    <w:lsdException w:name="Note Level 2" w:unhideWhenUsed="0"/>
    <w:lsdException w:name="Note Level 3" w:unhideWhenUsed="0"/>
    <w:lsdException w:name="Note Level 4" w:unhideWhenUsed="0"/>
    <w:lsdException w:name="Note Level 5" w:unhideWhenUsed="0"/>
    <w:lsdException w:name="Note Level 6" w:unhideWhenUsed="0"/>
    <w:lsdException w:name="Note Level 7" w:unhideWhenUsed="0"/>
    <w:lsdException w:name="Note Level 8" w:unhideWhenUsed="0"/>
    <w:lsdException w:name="Note Level 9" w:unhideWhenUsed="0"/>
    <w:lsdException w:name="Placeholder Text" w:semiHidden="1" w:unhideWhenUsed="0"/>
    <w:lsdException w:name="No Spacing" w:uiPriority="1" w:unhideWhenUsed="0" w:qFormat="1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 w:unhideWhenUsed="0"/>
    <w:lsdException w:name="List Paragraph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Normal">
    <w:name w:val="Normal"/>
    <w:qFormat/>
    <w:rsid w:val="004D0EB9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uiPriority w:val="99"/>
    <w:qFormat/>
    <w:rsid w:val="005E2F6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0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uiPriority w:val="99"/>
    <w:locked/>
    <w:rsid w:val="005E2F6F"/>
    <w:rPr>
      <w:rFonts w:ascii="Times New Roman" w:hAnsi="Times New Roman" w:cs="Times New Roman"/>
      <w:b/>
      <w:bCs/>
      <w:sz w:val="24"/>
      <w:szCs w:val="24"/>
      <w:lang w:eastAsia="fr-FR"/>
    </w:rPr>
  </w:style>
  <w:style w:type="paragraph" w:styleId="Commentaire">
    <w:name w:val="annotation text"/>
    <w:basedOn w:val="Normal"/>
    <w:link w:val="CommentaireCar"/>
    <w:uiPriority w:val="99"/>
    <w:rsid w:val="005E2F6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fr-FR"/>
    </w:rPr>
  </w:style>
  <w:style w:type="character" w:customStyle="1" w:styleId="CommentaireCar">
    <w:name w:val="Commentaire Car"/>
    <w:link w:val="Commentaire"/>
    <w:uiPriority w:val="99"/>
    <w:locked/>
    <w:rsid w:val="005E2F6F"/>
    <w:rPr>
      <w:rFonts w:ascii="Times New Roman" w:hAnsi="Times New Roman" w:cs="Times New Roman"/>
      <w:sz w:val="20"/>
      <w:szCs w:val="20"/>
      <w:lang w:eastAsia="fr-FR"/>
    </w:rPr>
  </w:style>
  <w:style w:type="character" w:styleId="Lienhypertexte">
    <w:name w:val="Hyperlink"/>
    <w:uiPriority w:val="99"/>
    <w:rsid w:val="005E2F6F"/>
    <w:rPr>
      <w:rFonts w:cs="Times New Roman"/>
      <w:color w:val="0000FF"/>
      <w:u w:val="single"/>
    </w:rPr>
  </w:style>
  <w:style w:type="table" w:styleId="Grille">
    <w:name w:val="Table Grid"/>
    <w:basedOn w:val="TableauNormal"/>
    <w:uiPriority w:val="99"/>
    <w:rsid w:val="005E2F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99"/>
    <w:qFormat/>
    <w:rsid w:val="005069D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rsid w:val="00023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023663"/>
    <w:rPr>
      <w:rFonts w:ascii="Tahoma" w:hAnsi="Tahoma" w:cs="Tahoma"/>
      <w:sz w:val="16"/>
      <w:szCs w:val="16"/>
    </w:rPr>
  </w:style>
  <w:style w:type="character" w:styleId="Marquedannotation">
    <w:name w:val="annotation reference"/>
    <w:uiPriority w:val="99"/>
    <w:semiHidden/>
    <w:rsid w:val="00023663"/>
    <w:rPr>
      <w:rFonts w:cs="Times New Roman"/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023663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ObjetducommentaireCar">
    <w:name w:val="Objet du commentaire Car"/>
    <w:link w:val="Objetducommentaire"/>
    <w:uiPriority w:val="99"/>
    <w:semiHidden/>
    <w:locked/>
    <w:rsid w:val="00023663"/>
    <w:rPr>
      <w:rFonts w:ascii="Times New Roman" w:hAnsi="Times New Roman" w:cs="Times New Roman"/>
      <w:b/>
      <w:bCs/>
      <w:sz w:val="20"/>
      <w:szCs w:val="20"/>
      <w:lang w:eastAsia="fr-FR"/>
    </w:rPr>
  </w:style>
  <w:style w:type="character" w:styleId="Lienhypertextesuivi">
    <w:name w:val="FollowedHyperlink"/>
    <w:uiPriority w:val="99"/>
    <w:semiHidden/>
    <w:rsid w:val="00255D04"/>
    <w:rPr>
      <w:rFonts w:cs="Times New Roman"/>
      <w:color w:val="800080"/>
      <w:u w:val="single"/>
    </w:rPr>
  </w:style>
  <w:style w:type="paragraph" w:styleId="Rvision">
    <w:name w:val="Revision"/>
    <w:hidden/>
    <w:uiPriority w:val="99"/>
    <w:semiHidden/>
    <w:rsid w:val="0080249B"/>
    <w:rPr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032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32536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032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32536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7C368D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1" w:defQFormat="0" w:count="276">
    <w:lsdException w:name="Normal" w:locked="1" w:uiPriority="0" w:unhideWhenUsed="0" w:qFormat="1"/>
    <w:lsdException w:name="heading 1" w:locked="1" w:uiPriority="0" w:unhideWhenUsed="0" w:qFormat="1"/>
    <w:lsdException w:name="heading 2" w:locked="1" w:uiPriority="0" w:unhideWhenUsed="0" w:qFormat="1"/>
    <w:lsdException w:name="heading 3" w:locked="1" w:semiHidden="1" w:uiPriority="0" w:qFormat="1"/>
    <w:lsdException w:name="heading 4" w:locked="1" w:semiHidden="1" w:uiPriority="0" w:qFormat="1"/>
    <w:lsdException w:name="heading 5" w:locked="1" w:semiHidden="1" w:uiPriority="0" w:qFormat="1"/>
    <w:lsdException w:name="heading 6" w:locked="1" w:semiHidden="1" w:uiPriority="0" w:qFormat="1"/>
    <w:lsdException w:name="heading 7" w:locked="1" w:semiHidden="1" w:uiPriority="0" w:qFormat="1"/>
    <w:lsdException w:name="heading 8" w:locked="1" w:semiHidden="1" w:uiPriority="0" w:qFormat="1"/>
    <w:lsdException w:name="heading 9" w:locked="1" w:semiHidden="1" w:uiPriority="0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/>
    <w:lsdException w:name="footnote text" w:semiHidden="1"/>
    <w:lsdException w:name="annotation text" w:locked="1" w:uiPriority="0"/>
    <w:lsdException w:name="header" w:semiHidden="1"/>
    <w:lsdException w:name="footer" w:semiHidden="1"/>
    <w:lsdException w:name="index heading" w:semiHidden="1"/>
    <w:lsdException w:name="caption" w:locked="1" w:semiHidden="1" w:uiPriority="0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locked="1" w:uiPriority="0" w:unhideWhenUsed="0" w:qFormat="1"/>
    <w:lsdException w:name="Closing" w:semiHidden="1"/>
    <w:lsdException w:name="Signature" w:semiHidden="1"/>
    <w:lsdException w:name="Default Paragraph Font" w:locked="1" w:uiPriority="0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locked="1" w:uiPriority="0" w:unhideWhenUsed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locked="1"/>
    <w:lsdException w:name="FollowedHyperlink" w:semiHidden="1"/>
    <w:lsdException w:name="Strong" w:locked="1" w:uiPriority="0" w:unhideWhenUsed="0" w:qFormat="1"/>
    <w:lsdException w:name="Emphasis" w:locked="1" w:uiPriority="0" w:unhideWhenUsed="0" w:qFormat="1"/>
    <w:lsdException w:name="Document Map" w:semiHidden="1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unhideWhenUsed="0"/>
    <w:lsdException w:name="annotation subject" w:semiHidden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unhideWhenUsed="0"/>
    <w:lsdException w:name="Table Web 3" w:semiHidden="1"/>
    <w:lsdException w:name="Balloon Text" w:semiHidden="1"/>
    <w:lsdException w:name="Table Grid" w:locked="1" w:uiPriority="0" w:unhideWhenUsed="0"/>
    <w:lsdException w:name="Table Theme" w:unhideWhenUsed="0"/>
    <w:lsdException w:name="Note Level 1" w:unhideWhenUsed="0"/>
    <w:lsdException w:name="Note Level 2" w:unhideWhenUsed="0"/>
    <w:lsdException w:name="Note Level 3" w:unhideWhenUsed="0"/>
    <w:lsdException w:name="Note Level 4" w:unhideWhenUsed="0"/>
    <w:lsdException w:name="Note Level 5" w:unhideWhenUsed="0"/>
    <w:lsdException w:name="Note Level 6" w:unhideWhenUsed="0"/>
    <w:lsdException w:name="Note Level 7" w:unhideWhenUsed="0"/>
    <w:lsdException w:name="Note Level 8" w:unhideWhenUsed="0"/>
    <w:lsdException w:name="Note Level 9" w:unhideWhenUsed="0"/>
    <w:lsdException w:name="Placeholder Text" w:semiHidden="1" w:unhideWhenUsed="0"/>
    <w:lsdException w:name="No Spacing" w:uiPriority="1" w:unhideWhenUsed="0" w:qFormat="1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 w:unhideWhenUsed="0"/>
    <w:lsdException w:name="List Paragraph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Normal">
    <w:name w:val="Normal"/>
    <w:qFormat/>
    <w:rsid w:val="004D0EB9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uiPriority w:val="99"/>
    <w:qFormat/>
    <w:rsid w:val="005E2F6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0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uiPriority w:val="99"/>
    <w:locked/>
    <w:rsid w:val="005E2F6F"/>
    <w:rPr>
      <w:rFonts w:ascii="Times New Roman" w:hAnsi="Times New Roman" w:cs="Times New Roman"/>
      <w:b/>
      <w:bCs/>
      <w:sz w:val="24"/>
      <w:szCs w:val="24"/>
      <w:lang w:eastAsia="fr-FR"/>
    </w:rPr>
  </w:style>
  <w:style w:type="paragraph" w:styleId="Commentaire">
    <w:name w:val="annotation text"/>
    <w:basedOn w:val="Normal"/>
    <w:link w:val="CommentaireCar"/>
    <w:uiPriority w:val="99"/>
    <w:rsid w:val="005E2F6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fr-FR"/>
    </w:rPr>
  </w:style>
  <w:style w:type="character" w:customStyle="1" w:styleId="CommentaireCar">
    <w:name w:val="Commentaire Car"/>
    <w:link w:val="Commentaire"/>
    <w:uiPriority w:val="99"/>
    <w:locked/>
    <w:rsid w:val="005E2F6F"/>
    <w:rPr>
      <w:rFonts w:ascii="Times New Roman" w:hAnsi="Times New Roman" w:cs="Times New Roman"/>
      <w:sz w:val="20"/>
      <w:szCs w:val="20"/>
      <w:lang w:eastAsia="fr-FR"/>
    </w:rPr>
  </w:style>
  <w:style w:type="character" w:styleId="Lienhypertexte">
    <w:name w:val="Hyperlink"/>
    <w:uiPriority w:val="99"/>
    <w:rsid w:val="005E2F6F"/>
    <w:rPr>
      <w:rFonts w:cs="Times New Roman"/>
      <w:color w:val="0000FF"/>
      <w:u w:val="single"/>
    </w:rPr>
  </w:style>
  <w:style w:type="table" w:styleId="Grille">
    <w:name w:val="Table Grid"/>
    <w:basedOn w:val="TableauNormal"/>
    <w:uiPriority w:val="99"/>
    <w:rsid w:val="005E2F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99"/>
    <w:qFormat/>
    <w:rsid w:val="005069D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rsid w:val="00023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023663"/>
    <w:rPr>
      <w:rFonts w:ascii="Tahoma" w:hAnsi="Tahoma" w:cs="Tahoma"/>
      <w:sz w:val="16"/>
      <w:szCs w:val="16"/>
    </w:rPr>
  </w:style>
  <w:style w:type="character" w:styleId="Marquedannotation">
    <w:name w:val="annotation reference"/>
    <w:uiPriority w:val="99"/>
    <w:semiHidden/>
    <w:rsid w:val="00023663"/>
    <w:rPr>
      <w:rFonts w:cs="Times New Roman"/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023663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ObjetducommentaireCar">
    <w:name w:val="Objet du commentaire Car"/>
    <w:link w:val="Objetducommentaire"/>
    <w:uiPriority w:val="99"/>
    <w:semiHidden/>
    <w:locked/>
    <w:rsid w:val="00023663"/>
    <w:rPr>
      <w:rFonts w:ascii="Times New Roman" w:hAnsi="Times New Roman" w:cs="Times New Roman"/>
      <w:b/>
      <w:bCs/>
      <w:sz w:val="20"/>
      <w:szCs w:val="20"/>
      <w:lang w:eastAsia="fr-FR"/>
    </w:rPr>
  </w:style>
  <w:style w:type="character" w:styleId="Lienhypertextesuivi">
    <w:name w:val="FollowedHyperlink"/>
    <w:uiPriority w:val="99"/>
    <w:semiHidden/>
    <w:rsid w:val="00255D04"/>
    <w:rPr>
      <w:rFonts w:cs="Times New Roman"/>
      <w:color w:val="800080"/>
      <w:u w:val="single"/>
    </w:rPr>
  </w:style>
  <w:style w:type="paragraph" w:styleId="Rvision">
    <w:name w:val="Revision"/>
    <w:hidden/>
    <w:uiPriority w:val="99"/>
    <w:semiHidden/>
    <w:rsid w:val="0080249B"/>
    <w:rPr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032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32536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032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32536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7C368D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798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0.png"/><Relationship Id="rId21" Type="http://schemas.openxmlformats.org/officeDocument/2006/relationships/image" Target="media/image11.jpg"/><Relationship Id="rId22" Type="http://schemas.openxmlformats.org/officeDocument/2006/relationships/header" Target="head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26" Type="http://schemas.microsoft.com/office/2011/relationships/people" Target="people.xml"/><Relationship Id="rId10" Type="http://schemas.openxmlformats.org/officeDocument/2006/relationships/hyperlink" Target="http://batissiel.information-education.org/" TargetMode="External"/><Relationship Id="rId11" Type="http://schemas.openxmlformats.org/officeDocument/2006/relationships/hyperlink" Target="http://eduscol.education.fr/sti/domaines/technologie-au-college" TargetMode="External"/><Relationship Id="rId12" Type="http://schemas.openxmlformats.org/officeDocument/2006/relationships/hyperlink" Target="http://eduscol.education.fr/sti/domaines/enseignements-scientifiques-et-technologiques-en-cycle-terminal" TargetMode="External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jpg"/><Relationship Id="rId19" Type="http://schemas.openxmlformats.org/officeDocument/2006/relationships/image" Target="media/image9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1416</Words>
  <Characters>7788</Characters>
  <Application>Microsoft Macintosh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logo à revoir</vt:lpstr>
    </vt:vector>
  </TitlesOfParts>
  <Company>MEN</Company>
  <LinksUpToDate>false</LinksUpToDate>
  <CharactersWithSpaces>9186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à revoir</dc:title>
  <dc:subject/>
  <dc:creator>Jean-Luc</dc:creator>
  <cp:keywords/>
  <dc:description/>
  <cp:lastModifiedBy>XJM BR</cp:lastModifiedBy>
  <cp:revision>2</cp:revision>
  <cp:lastPrinted>2017-07-05T06:40:00Z</cp:lastPrinted>
  <dcterms:created xsi:type="dcterms:W3CDTF">2019-09-24T07:09:00Z</dcterms:created>
  <dcterms:modified xsi:type="dcterms:W3CDTF">2019-09-24T07:09:00Z</dcterms:modified>
</cp:coreProperties>
</file>